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64" w:rsidRDefault="00F11D64" w:rsidP="00F11D64">
      <w:pPr>
        <w:rPr>
          <w:noProof/>
        </w:rPr>
      </w:pPr>
      <w:bookmarkStart w:id="0" w:name="_GoBack"/>
    </w:p>
    <w:p w:rsidR="00F11D64" w:rsidRDefault="00F11D64" w:rsidP="003D4562">
      <w:pPr>
        <w:ind w:left="-90"/>
        <w:rPr>
          <w:noProof/>
        </w:rPr>
      </w:pPr>
      <w:r>
        <w:rPr>
          <w:noProof/>
        </w:rPr>
        <w:drawing>
          <wp:inline distT="0" distB="0" distL="0" distR="0">
            <wp:extent cx="9591675" cy="2019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184" cy="202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6E" w:rsidRPr="00BA1D6E" w:rsidRDefault="00BA1D6E" w:rsidP="00315AF2">
      <w:pPr>
        <w:shd w:val="clear" w:color="auto" w:fill="00657E"/>
        <w:ind w:left="-180" w:right="360"/>
        <w:jc w:val="center"/>
        <w:rPr>
          <w:rFonts w:cstheme="minorHAnsi"/>
          <w:color w:val="00657E"/>
          <w:sz w:val="18"/>
          <w:szCs w:val="18"/>
        </w:rPr>
      </w:pPr>
      <w:r w:rsidRPr="00B97B6B">
        <w:rPr>
          <w:rFonts w:cstheme="minorHAnsi"/>
          <w:b/>
          <w:color w:val="FFFFFF" w:themeColor="background1"/>
          <w:sz w:val="36"/>
          <w:szCs w:val="36"/>
        </w:rPr>
        <w:t>UNLIMITED</w:t>
      </w:r>
      <w:r>
        <w:rPr>
          <w:rFonts w:cstheme="minorHAnsi"/>
          <w:b/>
          <w:color w:val="FFFFFF" w:themeColor="background1"/>
          <w:sz w:val="36"/>
          <w:szCs w:val="36"/>
        </w:rPr>
        <w:t xml:space="preserve"> DEČIJI SKI</w:t>
      </w:r>
      <w:r w:rsidRPr="00B97B6B">
        <w:rPr>
          <w:rFonts w:cstheme="minorHAnsi"/>
          <w:b/>
          <w:color w:val="FFFFFF" w:themeColor="background1"/>
          <w:sz w:val="36"/>
          <w:szCs w:val="36"/>
        </w:rPr>
        <w:t xml:space="preserve"> KAMP</w:t>
      </w:r>
    </w:p>
    <w:p w:rsidR="008878A2" w:rsidRDefault="008878A2" w:rsidP="003D4562">
      <w:pPr>
        <w:tabs>
          <w:tab w:val="left" w:pos="14220"/>
        </w:tabs>
        <w:ind w:left="-180" w:right="90"/>
        <w:rPr>
          <w:rFonts w:cstheme="minorHAnsi"/>
          <w:color w:val="00657E"/>
          <w:sz w:val="18"/>
          <w:szCs w:val="18"/>
        </w:rPr>
      </w:pPr>
      <w:r>
        <w:rPr>
          <w:noProof/>
        </w:rPr>
        <w:drawing>
          <wp:inline distT="0" distB="0" distL="0" distR="0">
            <wp:extent cx="9705975" cy="1266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591" cy="1267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203"/>
        <w:gridCol w:w="1170"/>
        <w:gridCol w:w="1170"/>
        <w:gridCol w:w="1178"/>
        <w:gridCol w:w="1107"/>
        <w:gridCol w:w="1113"/>
        <w:gridCol w:w="1170"/>
        <w:gridCol w:w="1170"/>
        <w:gridCol w:w="1116"/>
        <w:gridCol w:w="1141"/>
        <w:gridCol w:w="1540"/>
      </w:tblGrid>
      <w:tr w:rsidR="00315AF2" w:rsidRPr="00B97B6B" w:rsidTr="003D4562">
        <w:trPr>
          <w:trHeight w:val="928"/>
        </w:trPr>
        <w:tc>
          <w:tcPr>
            <w:tcW w:w="2148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SMENA</w:t>
            </w:r>
          </w:p>
        </w:tc>
        <w:tc>
          <w:tcPr>
            <w:tcW w:w="1203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1116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1141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11</w:t>
            </w:r>
          </w:p>
        </w:tc>
      </w:tr>
      <w:tr w:rsidR="00315AF2" w:rsidRPr="00B97B6B" w:rsidTr="003D4562">
        <w:trPr>
          <w:trHeight w:val="928"/>
        </w:trPr>
        <w:tc>
          <w:tcPr>
            <w:tcW w:w="2148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DATUM</w:t>
            </w:r>
          </w:p>
        </w:tc>
        <w:tc>
          <w:tcPr>
            <w:tcW w:w="1203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  <w:t>22.dec</w:t>
            </w:r>
          </w:p>
        </w:tc>
        <w:tc>
          <w:tcPr>
            <w:tcW w:w="1170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  <w:t>12.jan</w:t>
            </w:r>
          </w:p>
        </w:tc>
        <w:tc>
          <w:tcPr>
            <w:tcW w:w="1170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  <w:t>19.jan</w:t>
            </w:r>
          </w:p>
        </w:tc>
        <w:tc>
          <w:tcPr>
            <w:tcW w:w="1178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  <w:t>26.jan</w:t>
            </w:r>
          </w:p>
        </w:tc>
        <w:tc>
          <w:tcPr>
            <w:tcW w:w="1107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  <w:t>2.feb</w:t>
            </w:r>
          </w:p>
        </w:tc>
        <w:tc>
          <w:tcPr>
            <w:tcW w:w="1113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  <w:t>9.feb</w:t>
            </w:r>
          </w:p>
        </w:tc>
        <w:tc>
          <w:tcPr>
            <w:tcW w:w="1170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  <w:t>16.feb</w:t>
            </w:r>
          </w:p>
        </w:tc>
        <w:tc>
          <w:tcPr>
            <w:tcW w:w="1170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  <w:t>23.feb</w:t>
            </w:r>
          </w:p>
        </w:tc>
        <w:tc>
          <w:tcPr>
            <w:tcW w:w="1116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  <w:t>1.mar</w:t>
            </w:r>
          </w:p>
        </w:tc>
        <w:tc>
          <w:tcPr>
            <w:tcW w:w="1141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  <w:t>8.mar</w:t>
            </w:r>
          </w:p>
        </w:tc>
        <w:tc>
          <w:tcPr>
            <w:tcW w:w="1540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000000" w:fill="FFFFFF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i/>
                <w:iCs/>
                <w:color w:val="00657E"/>
                <w:sz w:val="18"/>
                <w:szCs w:val="18"/>
              </w:rPr>
              <w:t>15.mar</w:t>
            </w:r>
          </w:p>
        </w:tc>
      </w:tr>
      <w:tr w:rsidR="00315AF2" w:rsidRPr="00B97B6B" w:rsidTr="003D4562">
        <w:trPr>
          <w:trHeight w:val="928"/>
        </w:trPr>
        <w:tc>
          <w:tcPr>
            <w:tcW w:w="2148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910048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bCs/>
                <w:color w:val="FFFFFF" w:themeColor="background1"/>
                <w:sz w:val="18"/>
                <w:szCs w:val="18"/>
              </w:rPr>
              <w:t>CENA</w:t>
            </w:r>
          </w:p>
        </w:tc>
        <w:tc>
          <w:tcPr>
            <w:tcW w:w="1203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color w:val="00657E"/>
                <w:sz w:val="18"/>
                <w:szCs w:val="18"/>
              </w:rPr>
              <w:t>58.900</w:t>
            </w:r>
          </w:p>
        </w:tc>
        <w:tc>
          <w:tcPr>
            <w:tcW w:w="3518" w:type="dxa"/>
            <w:gridSpan w:val="3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color w:val="00657E"/>
                <w:sz w:val="18"/>
                <w:szCs w:val="18"/>
              </w:rPr>
              <w:t>69.500</w:t>
            </w:r>
          </w:p>
        </w:tc>
        <w:tc>
          <w:tcPr>
            <w:tcW w:w="2219" w:type="dxa"/>
            <w:gridSpan w:val="2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color w:val="00657E"/>
                <w:sz w:val="18"/>
                <w:szCs w:val="18"/>
              </w:rPr>
              <w:t>76.600</w:t>
            </w:r>
          </w:p>
        </w:tc>
        <w:tc>
          <w:tcPr>
            <w:tcW w:w="3456" w:type="dxa"/>
            <w:gridSpan w:val="3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color w:val="00657E"/>
                <w:sz w:val="18"/>
                <w:szCs w:val="18"/>
              </w:rPr>
              <w:t>69.500</w:t>
            </w:r>
          </w:p>
        </w:tc>
        <w:tc>
          <w:tcPr>
            <w:tcW w:w="1141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color w:val="00657E"/>
                <w:sz w:val="18"/>
                <w:szCs w:val="18"/>
              </w:rPr>
              <w:t>64.800</w:t>
            </w:r>
          </w:p>
        </w:tc>
        <w:tc>
          <w:tcPr>
            <w:tcW w:w="1540" w:type="dxa"/>
            <w:tcBorders>
              <w:top w:val="single" w:sz="4" w:space="0" w:color="00657E"/>
              <w:left w:val="single" w:sz="4" w:space="0" w:color="00657E"/>
              <w:bottom w:val="single" w:sz="4" w:space="0" w:color="00657E"/>
              <w:right w:val="single" w:sz="4" w:space="0" w:color="00657E"/>
            </w:tcBorders>
            <w:shd w:val="clear" w:color="auto" w:fill="auto"/>
            <w:noWrap/>
            <w:vAlign w:val="center"/>
            <w:hideMark/>
          </w:tcPr>
          <w:p w:rsidR="008878A2" w:rsidRPr="00B97B6B" w:rsidRDefault="008878A2" w:rsidP="00315AF2">
            <w:pPr>
              <w:spacing w:after="0" w:line="240" w:lineRule="auto"/>
              <w:ind w:left="-180"/>
              <w:jc w:val="center"/>
              <w:rPr>
                <w:rFonts w:eastAsia="Times New Roman" w:cstheme="minorHAnsi"/>
                <w:b/>
                <w:color w:val="00657E"/>
                <w:sz w:val="18"/>
                <w:szCs w:val="18"/>
              </w:rPr>
            </w:pPr>
            <w:r w:rsidRPr="00B97B6B">
              <w:rPr>
                <w:rFonts w:eastAsia="Times New Roman" w:cstheme="minorHAnsi"/>
                <w:b/>
                <w:color w:val="00657E"/>
                <w:sz w:val="18"/>
                <w:szCs w:val="18"/>
              </w:rPr>
              <w:t>58.900</w:t>
            </w:r>
          </w:p>
        </w:tc>
      </w:tr>
    </w:tbl>
    <w:p w:rsidR="008878A2" w:rsidRDefault="008878A2" w:rsidP="00D24489">
      <w:pPr>
        <w:jc w:val="both"/>
        <w:rPr>
          <w:rFonts w:cstheme="minorHAnsi"/>
          <w:color w:val="00657E"/>
          <w:sz w:val="18"/>
          <w:szCs w:val="18"/>
        </w:rPr>
      </w:pPr>
    </w:p>
    <w:bookmarkEnd w:id="0"/>
    <w:p w:rsidR="00315AF2" w:rsidRDefault="00315AF2" w:rsidP="00D24489">
      <w:pPr>
        <w:jc w:val="both"/>
        <w:rPr>
          <w:rFonts w:cstheme="minorHAnsi"/>
          <w:color w:val="00657E"/>
          <w:sz w:val="18"/>
          <w:szCs w:val="18"/>
        </w:rPr>
      </w:pPr>
    </w:p>
    <w:p w:rsidR="00315AF2" w:rsidRPr="00B97B6B" w:rsidRDefault="00315AF2" w:rsidP="00D24489">
      <w:pPr>
        <w:jc w:val="both"/>
        <w:rPr>
          <w:rFonts w:cstheme="minorHAnsi"/>
          <w:color w:val="00657E"/>
          <w:sz w:val="18"/>
          <w:szCs w:val="18"/>
        </w:rPr>
      </w:pPr>
    </w:p>
    <w:p w:rsidR="0079263E" w:rsidRPr="002B02E6" w:rsidRDefault="006B36DD" w:rsidP="00793FC5">
      <w:pPr>
        <w:shd w:val="clear" w:color="auto" w:fill="00657E"/>
        <w:spacing w:after="0"/>
        <w:rPr>
          <w:rFonts w:cstheme="minorHAnsi"/>
          <w:b/>
          <w:color w:val="FFFFFF" w:themeColor="background1"/>
          <w:sz w:val="20"/>
          <w:szCs w:val="20"/>
        </w:rPr>
      </w:pPr>
      <w:r w:rsidRPr="002B02E6">
        <w:rPr>
          <w:rFonts w:cstheme="minorHAnsi"/>
          <w:b/>
          <w:color w:val="FFFFFF" w:themeColor="background1"/>
          <w:sz w:val="20"/>
          <w:szCs w:val="20"/>
        </w:rPr>
        <w:lastRenderedPageBreak/>
        <w:t>U CENU ARANŽMANA JE UKLJUČENO</w:t>
      </w:r>
      <w:r w:rsidR="00B97B6B" w:rsidRPr="002B02E6">
        <w:rPr>
          <w:rFonts w:cstheme="minorHAnsi"/>
          <w:b/>
          <w:color w:val="FFFFFF" w:themeColor="background1"/>
          <w:sz w:val="20"/>
          <w:szCs w:val="20"/>
        </w:rPr>
        <w:t>:</w:t>
      </w:r>
    </w:p>
    <w:p w:rsidR="006E64D7" w:rsidRPr="006E64D7" w:rsidRDefault="0079263E" w:rsidP="00793FC5">
      <w:pPr>
        <w:spacing w:after="0"/>
        <w:rPr>
          <w:rFonts w:cstheme="minorHAnsi"/>
          <w:color w:val="00657E"/>
          <w:sz w:val="20"/>
          <w:szCs w:val="20"/>
        </w:rPr>
      </w:pPr>
      <w:r w:rsidRPr="00793FC5">
        <w:rPr>
          <w:rFonts w:cstheme="minorHAnsi"/>
          <w:color w:val="00657E"/>
          <w:sz w:val="20"/>
          <w:szCs w:val="20"/>
        </w:rPr>
        <w:t xml:space="preserve">7 </w:t>
      </w:r>
      <w:r w:rsidR="00F218B4" w:rsidRPr="00793FC5">
        <w:rPr>
          <w:rFonts w:cstheme="minorHAnsi"/>
          <w:color w:val="00657E"/>
          <w:sz w:val="20"/>
          <w:szCs w:val="20"/>
        </w:rPr>
        <w:t>(</w:t>
      </w:r>
      <w:r w:rsidRPr="00793FC5">
        <w:rPr>
          <w:rFonts w:cstheme="minorHAnsi"/>
          <w:color w:val="00657E"/>
          <w:sz w:val="20"/>
          <w:szCs w:val="20"/>
        </w:rPr>
        <w:t xml:space="preserve">PP + </w:t>
      </w:r>
      <w:r w:rsidR="0020541B" w:rsidRPr="00793FC5">
        <w:rPr>
          <w:rFonts w:cstheme="minorHAnsi"/>
          <w:color w:val="00657E"/>
          <w:sz w:val="20"/>
          <w:szCs w:val="20"/>
        </w:rPr>
        <w:t>užina</w:t>
      </w:r>
      <w:r w:rsidR="00F218B4" w:rsidRPr="00793FC5">
        <w:rPr>
          <w:rFonts w:cstheme="minorHAnsi"/>
          <w:color w:val="00657E"/>
          <w:sz w:val="20"/>
          <w:szCs w:val="20"/>
        </w:rPr>
        <w:t>) doručak i večera</w:t>
      </w:r>
      <w:r w:rsidR="00B854FC" w:rsidRPr="00793FC5">
        <w:rPr>
          <w:rFonts w:cstheme="minorHAnsi"/>
          <w:color w:val="00657E"/>
          <w:sz w:val="20"/>
          <w:szCs w:val="20"/>
        </w:rPr>
        <w:t xml:space="preserve"> -</w:t>
      </w:r>
      <w:r w:rsidR="00F218B4" w:rsidRPr="00793FC5">
        <w:rPr>
          <w:rFonts w:cstheme="minorHAnsi"/>
          <w:color w:val="00657E"/>
          <w:sz w:val="20"/>
          <w:szCs w:val="20"/>
        </w:rPr>
        <w:t xml:space="preserve"> servis švedski sto</w:t>
      </w:r>
      <w:r w:rsidR="00AB6421" w:rsidRPr="00793FC5">
        <w:rPr>
          <w:rFonts w:cstheme="minorHAnsi"/>
          <w:color w:val="00657E"/>
          <w:sz w:val="20"/>
          <w:szCs w:val="20"/>
        </w:rPr>
        <w:t>;</w:t>
      </w:r>
      <w:r w:rsidR="00793FC5" w:rsidRPr="00793FC5">
        <w:rPr>
          <w:rFonts w:cstheme="minorHAnsi"/>
          <w:color w:val="00657E"/>
          <w:sz w:val="20"/>
          <w:szCs w:val="20"/>
        </w:rPr>
        <w:br/>
      </w:r>
      <w:r w:rsidRPr="00793FC5">
        <w:rPr>
          <w:rFonts w:cstheme="minorHAnsi"/>
          <w:color w:val="00657E"/>
          <w:sz w:val="20"/>
          <w:szCs w:val="20"/>
        </w:rPr>
        <w:t>šestodnevni ski pas</w:t>
      </w:r>
      <w:r w:rsidR="00AB6421" w:rsidRPr="00793FC5">
        <w:rPr>
          <w:rFonts w:cstheme="minorHAnsi"/>
          <w:color w:val="00657E"/>
          <w:sz w:val="20"/>
          <w:szCs w:val="20"/>
        </w:rPr>
        <w:t>;</w:t>
      </w:r>
      <w:r w:rsidR="00793FC5" w:rsidRPr="00793FC5">
        <w:rPr>
          <w:rFonts w:cstheme="minorHAnsi"/>
          <w:color w:val="00657E"/>
          <w:sz w:val="20"/>
          <w:szCs w:val="20"/>
        </w:rPr>
        <w:br/>
      </w:r>
      <w:r w:rsidRPr="00793FC5">
        <w:rPr>
          <w:rFonts w:cstheme="minorHAnsi"/>
          <w:color w:val="00657E"/>
          <w:sz w:val="20"/>
          <w:szCs w:val="20"/>
        </w:rPr>
        <w:t xml:space="preserve">6 dana rad </w:t>
      </w:r>
      <w:r w:rsidR="00AB6421" w:rsidRPr="00793FC5">
        <w:rPr>
          <w:rFonts w:cstheme="minorHAnsi"/>
          <w:color w:val="00657E"/>
          <w:sz w:val="20"/>
          <w:szCs w:val="20"/>
        </w:rPr>
        <w:t xml:space="preserve">sa </w:t>
      </w:r>
      <w:r w:rsidRPr="00793FC5">
        <w:rPr>
          <w:rFonts w:cstheme="minorHAnsi"/>
          <w:color w:val="00657E"/>
          <w:sz w:val="20"/>
          <w:szCs w:val="20"/>
        </w:rPr>
        <w:t>instruktor</w:t>
      </w:r>
      <w:r w:rsidR="00AB6421" w:rsidRPr="00793FC5">
        <w:rPr>
          <w:rFonts w:cstheme="minorHAnsi"/>
          <w:color w:val="00657E"/>
          <w:sz w:val="20"/>
          <w:szCs w:val="20"/>
        </w:rPr>
        <w:t>ima</w:t>
      </w:r>
      <w:r w:rsidRPr="00793FC5">
        <w:rPr>
          <w:rFonts w:cstheme="minorHAnsi"/>
          <w:color w:val="00657E"/>
          <w:sz w:val="20"/>
          <w:szCs w:val="20"/>
        </w:rPr>
        <w:t xml:space="preserve"> na skijaškim terenima u trajanju od 10-16</w:t>
      </w:r>
      <w:r w:rsidR="00AB6421" w:rsidRPr="00793FC5">
        <w:rPr>
          <w:rFonts w:cstheme="minorHAnsi"/>
          <w:color w:val="00657E"/>
          <w:sz w:val="20"/>
          <w:szCs w:val="20"/>
        </w:rPr>
        <w:t xml:space="preserve"> časova</w:t>
      </w:r>
      <w:r w:rsidR="005C5883" w:rsidRPr="00793FC5">
        <w:rPr>
          <w:rFonts w:cstheme="minorHAnsi"/>
          <w:color w:val="00657E"/>
          <w:sz w:val="20"/>
          <w:szCs w:val="20"/>
        </w:rPr>
        <w:t xml:space="preserve"> ( pauza za užinu cca 45 min)</w:t>
      </w:r>
      <w:r w:rsidR="00AB6421" w:rsidRPr="00793FC5">
        <w:rPr>
          <w:rFonts w:cstheme="minorHAnsi"/>
          <w:color w:val="00657E"/>
          <w:sz w:val="20"/>
          <w:szCs w:val="20"/>
        </w:rPr>
        <w:t>;</w:t>
      </w:r>
      <w:r w:rsidR="00793FC5" w:rsidRPr="00793FC5">
        <w:rPr>
          <w:rFonts w:cstheme="minorHAnsi"/>
          <w:color w:val="00657E"/>
          <w:sz w:val="20"/>
          <w:szCs w:val="20"/>
        </w:rPr>
        <w:br/>
      </w:r>
      <w:r w:rsidR="00AB6421" w:rsidRPr="00793FC5">
        <w:rPr>
          <w:rFonts w:cstheme="minorHAnsi"/>
          <w:color w:val="00657E"/>
          <w:sz w:val="20"/>
          <w:szCs w:val="20"/>
        </w:rPr>
        <w:t xml:space="preserve">svakodnevni </w:t>
      </w:r>
      <w:r w:rsidRPr="00793FC5">
        <w:rPr>
          <w:rFonts w:cstheme="minorHAnsi"/>
          <w:color w:val="00657E"/>
          <w:sz w:val="20"/>
          <w:szCs w:val="20"/>
        </w:rPr>
        <w:t xml:space="preserve">rad </w:t>
      </w:r>
      <w:r w:rsidR="00AB6421" w:rsidRPr="00793FC5">
        <w:rPr>
          <w:rFonts w:cstheme="minorHAnsi"/>
          <w:color w:val="00657E"/>
          <w:sz w:val="20"/>
          <w:szCs w:val="20"/>
        </w:rPr>
        <w:t xml:space="preserve">sa </w:t>
      </w:r>
      <w:r w:rsidRPr="00793FC5">
        <w:rPr>
          <w:rFonts w:cstheme="minorHAnsi"/>
          <w:color w:val="00657E"/>
          <w:sz w:val="20"/>
          <w:szCs w:val="20"/>
        </w:rPr>
        <w:t>peda</w:t>
      </w:r>
      <w:r w:rsidR="00AB6421" w:rsidRPr="00793FC5">
        <w:rPr>
          <w:rFonts w:cstheme="minorHAnsi"/>
          <w:color w:val="00657E"/>
          <w:sz w:val="20"/>
          <w:szCs w:val="20"/>
        </w:rPr>
        <w:t xml:space="preserve">zima i </w:t>
      </w:r>
      <w:r w:rsidRPr="00793FC5">
        <w:rPr>
          <w:rFonts w:cstheme="minorHAnsi"/>
          <w:color w:val="00657E"/>
          <w:sz w:val="20"/>
          <w:szCs w:val="20"/>
        </w:rPr>
        <w:t>animator</w:t>
      </w:r>
      <w:r w:rsidR="00AB6421" w:rsidRPr="00793FC5">
        <w:rPr>
          <w:rFonts w:cstheme="minorHAnsi"/>
          <w:color w:val="00657E"/>
          <w:sz w:val="20"/>
          <w:szCs w:val="20"/>
        </w:rPr>
        <w:t>ima</w:t>
      </w:r>
      <w:r w:rsidR="00033E7E" w:rsidRPr="00793FC5">
        <w:rPr>
          <w:rFonts w:cstheme="minorHAnsi"/>
          <w:color w:val="00657E"/>
          <w:sz w:val="20"/>
          <w:szCs w:val="20"/>
        </w:rPr>
        <w:t>;</w:t>
      </w:r>
      <w:r w:rsidR="00793FC5" w:rsidRPr="00793FC5">
        <w:rPr>
          <w:rFonts w:cstheme="minorHAnsi"/>
          <w:color w:val="00657E"/>
          <w:sz w:val="20"/>
          <w:szCs w:val="20"/>
        </w:rPr>
        <w:br/>
      </w:r>
      <w:r w:rsidR="00AB6421" w:rsidRPr="00793FC5">
        <w:rPr>
          <w:rFonts w:cstheme="minorHAnsi"/>
          <w:color w:val="00657E"/>
          <w:sz w:val="20"/>
          <w:szCs w:val="20"/>
        </w:rPr>
        <w:t>učestvovanje u organizovanim radionicama;</w:t>
      </w:r>
      <w:r w:rsidR="00793FC5" w:rsidRPr="00793FC5">
        <w:rPr>
          <w:rFonts w:cstheme="minorHAnsi"/>
          <w:color w:val="00657E"/>
          <w:sz w:val="20"/>
          <w:szCs w:val="20"/>
        </w:rPr>
        <w:br/>
      </w:r>
      <w:r w:rsidRPr="00793FC5">
        <w:rPr>
          <w:rFonts w:cstheme="minorHAnsi"/>
          <w:color w:val="00657E"/>
          <w:sz w:val="20"/>
          <w:szCs w:val="20"/>
        </w:rPr>
        <w:t>organizovane popodnevne aktivnosti</w:t>
      </w:r>
      <w:r w:rsidR="00033E7E" w:rsidRPr="00793FC5">
        <w:rPr>
          <w:rFonts w:cstheme="minorHAnsi"/>
          <w:color w:val="00657E"/>
          <w:sz w:val="20"/>
          <w:szCs w:val="20"/>
        </w:rPr>
        <w:t>;</w:t>
      </w:r>
      <w:r w:rsidR="00793FC5" w:rsidRPr="00793FC5">
        <w:rPr>
          <w:rFonts w:cstheme="minorHAnsi"/>
          <w:color w:val="00657E"/>
          <w:sz w:val="20"/>
          <w:szCs w:val="20"/>
        </w:rPr>
        <w:br/>
      </w:r>
      <w:r w:rsidR="0020541B" w:rsidRPr="00793FC5">
        <w:rPr>
          <w:rFonts w:cstheme="minorHAnsi"/>
          <w:color w:val="00657E"/>
          <w:sz w:val="20"/>
          <w:szCs w:val="20"/>
        </w:rPr>
        <w:t xml:space="preserve">boravišna </w:t>
      </w:r>
      <w:r w:rsidR="00033E7E" w:rsidRPr="00793FC5">
        <w:rPr>
          <w:rFonts w:cstheme="minorHAnsi"/>
          <w:color w:val="00657E"/>
          <w:sz w:val="20"/>
          <w:szCs w:val="20"/>
        </w:rPr>
        <w:t>taksa.</w:t>
      </w:r>
    </w:p>
    <w:p w:rsidR="006B36DD" w:rsidRPr="002B02E6" w:rsidRDefault="006B36DD" w:rsidP="00793FC5">
      <w:pPr>
        <w:shd w:val="clear" w:color="auto" w:fill="00657E"/>
        <w:spacing w:after="0"/>
        <w:rPr>
          <w:rFonts w:cstheme="minorHAnsi"/>
          <w:b/>
          <w:color w:val="FFFFFF" w:themeColor="background1"/>
          <w:sz w:val="20"/>
          <w:szCs w:val="20"/>
        </w:rPr>
      </w:pPr>
      <w:r w:rsidRPr="002B02E6">
        <w:rPr>
          <w:rFonts w:cstheme="minorHAnsi"/>
          <w:b/>
          <w:color w:val="FFFFFF" w:themeColor="background1"/>
          <w:sz w:val="20"/>
          <w:szCs w:val="20"/>
        </w:rPr>
        <w:t>U CENU ARANŽMANA NIJE UKLJUČENO</w:t>
      </w:r>
      <w:r w:rsidR="00B97B6B" w:rsidRPr="002B02E6">
        <w:rPr>
          <w:rFonts w:cstheme="minorHAnsi"/>
          <w:b/>
          <w:color w:val="FFFFFF" w:themeColor="background1"/>
          <w:sz w:val="20"/>
          <w:szCs w:val="20"/>
        </w:rPr>
        <w:t>:</w:t>
      </w:r>
    </w:p>
    <w:p w:rsidR="006B36DD" w:rsidRPr="00793FC5" w:rsidRDefault="00351B50" w:rsidP="00793FC5">
      <w:pPr>
        <w:spacing w:after="0"/>
        <w:rPr>
          <w:rFonts w:cstheme="minorHAnsi"/>
          <w:color w:val="00657E"/>
          <w:sz w:val="20"/>
          <w:szCs w:val="20"/>
        </w:rPr>
      </w:pPr>
      <w:r w:rsidRPr="00793FC5">
        <w:rPr>
          <w:rFonts w:cstheme="minorHAnsi"/>
          <w:color w:val="00657E"/>
          <w:sz w:val="20"/>
          <w:szCs w:val="20"/>
        </w:rPr>
        <w:t xml:space="preserve">ski oprema </w:t>
      </w:r>
      <w:r w:rsidR="006B36DD" w:rsidRPr="00793FC5">
        <w:rPr>
          <w:rFonts w:cstheme="minorHAnsi"/>
          <w:color w:val="00657E"/>
          <w:sz w:val="20"/>
          <w:szCs w:val="20"/>
        </w:rPr>
        <w:t>(skije, cipele, štapovi, kaciga)</w:t>
      </w:r>
      <w:r w:rsidR="0020541B" w:rsidRPr="00793FC5">
        <w:rPr>
          <w:rFonts w:cstheme="minorHAnsi"/>
          <w:color w:val="00657E"/>
          <w:sz w:val="20"/>
          <w:szCs w:val="20"/>
        </w:rPr>
        <w:t>:</w:t>
      </w:r>
      <w:r w:rsidR="0020541B" w:rsidRPr="00793FC5">
        <w:rPr>
          <w:rFonts w:cstheme="minorHAnsi"/>
          <w:color w:val="00657E"/>
          <w:sz w:val="20"/>
          <w:szCs w:val="20"/>
        </w:rPr>
        <w:tab/>
        <w:t>3,500 rsd (uključen popust od 25 % u odnosu na redovnu cenu)</w:t>
      </w:r>
      <w:r w:rsidR="00033E7E" w:rsidRPr="00793FC5">
        <w:rPr>
          <w:rFonts w:cstheme="minorHAnsi"/>
          <w:color w:val="00657E"/>
          <w:sz w:val="20"/>
          <w:szCs w:val="20"/>
        </w:rPr>
        <w:t>;</w:t>
      </w:r>
      <w:r w:rsidR="00793FC5">
        <w:rPr>
          <w:rFonts w:cstheme="minorHAnsi"/>
          <w:color w:val="00657E"/>
          <w:sz w:val="20"/>
          <w:szCs w:val="20"/>
        </w:rPr>
        <w:br/>
      </w:r>
      <w:r w:rsidR="006B36DD" w:rsidRPr="00793FC5">
        <w:rPr>
          <w:rFonts w:cstheme="minorHAnsi"/>
          <w:color w:val="00657E"/>
          <w:sz w:val="20"/>
          <w:szCs w:val="20"/>
        </w:rPr>
        <w:t xml:space="preserve">autobuski </w:t>
      </w:r>
      <w:r w:rsidR="00956990" w:rsidRPr="00793FC5">
        <w:rPr>
          <w:rFonts w:cstheme="minorHAnsi"/>
          <w:color w:val="00657E"/>
          <w:sz w:val="20"/>
          <w:szCs w:val="20"/>
        </w:rPr>
        <w:t xml:space="preserve">agencijski </w:t>
      </w:r>
      <w:r w:rsidR="006B36DD" w:rsidRPr="00793FC5">
        <w:rPr>
          <w:rFonts w:cstheme="minorHAnsi"/>
          <w:color w:val="00657E"/>
          <w:sz w:val="20"/>
          <w:szCs w:val="20"/>
        </w:rPr>
        <w:t>prevoz</w:t>
      </w:r>
      <w:r w:rsidR="0020541B" w:rsidRPr="00793FC5">
        <w:rPr>
          <w:rFonts w:cstheme="minorHAnsi"/>
          <w:color w:val="00657E"/>
          <w:sz w:val="20"/>
          <w:szCs w:val="20"/>
        </w:rPr>
        <w:t>, povratn</w:t>
      </w:r>
      <w:r w:rsidRPr="00793FC5">
        <w:rPr>
          <w:rFonts w:cstheme="minorHAnsi"/>
          <w:color w:val="00657E"/>
          <w:sz w:val="20"/>
          <w:szCs w:val="20"/>
        </w:rPr>
        <w:t>i</w:t>
      </w:r>
      <w:r w:rsidR="00C5253F" w:rsidRPr="00793FC5">
        <w:rPr>
          <w:rFonts w:cstheme="minorHAnsi"/>
          <w:color w:val="00657E"/>
          <w:sz w:val="20"/>
          <w:szCs w:val="20"/>
        </w:rPr>
        <w:t>:</w:t>
      </w:r>
      <w:r w:rsidRPr="00793FC5">
        <w:rPr>
          <w:rFonts w:cstheme="minorHAnsi"/>
          <w:color w:val="00657E"/>
          <w:sz w:val="20"/>
          <w:szCs w:val="20"/>
        </w:rPr>
        <w:tab/>
      </w:r>
      <w:r w:rsidR="00C5253F" w:rsidRPr="00793FC5">
        <w:rPr>
          <w:rFonts w:cstheme="minorHAnsi"/>
          <w:color w:val="00657E"/>
          <w:sz w:val="20"/>
          <w:szCs w:val="20"/>
        </w:rPr>
        <w:t xml:space="preserve">2.400 </w:t>
      </w:r>
      <w:r w:rsidR="0020541B" w:rsidRPr="00793FC5">
        <w:rPr>
          <w:rFonts w:cstheme="minorHAnsi"/>
          <w:color w:val="00657E"/>
          <w:sz w:val="20"/>
          <w:szCs w:val="20"/>
        </w:rPr>
        <w:t>rsd</w:t>
      </w:r>
      <w:r w:rsidR="00033E7E" w:rsidRPr="00793FC5">
        <w:rPr>
          <w:rFonts w:cstheme="minorHAnsi"/>
          <w:color w:val="00657E"/>
          <w:sz w:val="20"/>
          <w:szCs w:val="20"/>
        </w:rPr>
        <w:t>;</w:t>
      </w:r>
      <w:r w:rsidR="00793FC5">
        <w:rPr>
          <w:rFonts w:cstheme="minorHAnsi"/>
          <w:color w:val="00657E"/>
          <w:sz w:val="20"/>
          <w:szCs w:val="20"/>
        </w:rPr>
        <w:br/>
      </w:r>
      <w:r w:rsidRPr="00793FC5">
        <w:rPr>
          <w:rFonts w:cstheme="minorHAnsi"/>
          <w:color w:val="00657E"/>
          <w:sz w:val="20"/>
          <w:szCs w:val="20"/>
        </w:rPr>
        <w:t>key card:</w:t>
      </w:r>
      <w:r w:rsidRPr="00793FC5">
        <w:rPr>
          <w:rFonts w:cstheme="minorHAnsi"/>
          <w:color w:val="00657E"/>
          <w:sz w:val="20"/>
          <w:szCs w:val="20"/>
        </w:rPr>
        <w:tab/>
      </w:r>
      <w:r w:rsidRPr="00793FC5">
        <w:rPr>
          <w:rFonts w:cstheme="minorHAnsi"/>
          <w:color w:val="00657E"/>
          <w:sz w:val="20"/>
          <w:szCs w:val="20"/>
        </w:rPr>
        <w:tab/>
      </w:r>
      <w:r w:rsidRPr="00793FC5">
        <w:rPr>
          <w:rFonts w:cstheme="minorHAnsi"/>
          <w:color w:val="00657E"/>
          <w:sz w:val="20"/>
          <w:szCs w:val="20"/>
        </w:rPr>
        <w:tab/>
      </w:r>
      <w:r w:rsidRPr="00793FC5">
        <w:rPr>
          <w:rFonts w:cstheme="minorHAnsi"/>
          <w:color w:val="00657E"/>
          <w:sz w:val="20"/>
          <w:szCs w:val="20"/>
        </w:rPr>
        <w:tab/>
      </w:r>
      <w:r w:rsidR="00B854FC" w:rsidRPr="00793FC5">
        <w:rPr>
          <w:rFonts w:cstheme="minorHAnsi"/>
          <w:color w:val="00657E"/>
          <w:sz w:val="20"/>
          <w:szCs w:val="20"/>
        </w:rPr>
        <w:t>500 rsd (karta se može vratiti nakon kampa</w:t>
      </w:r>
      <w:r w:rsidR="00B7155A" w:rsidRPr="00793FC5">
        <w:rPr>
          <w:rFonts w:cstheme="minorHAnsi"/>
          <w:color w:val="00657E"/>
          <w:sz w:val="20"/>
          <w:szCs w:val="20"/>
        </w:rPr>
        <w:t xml:space="preserve"> uz refundaciju depozita)</w:t>
      </w:r>
      <w:r w:rsidR="00B854FC" w:rsidRPr="00793FC5">
        <w:rPr>
          <w:rFonts w:cstheme="minorHAnsi"/>
          <w:color w:val="00657E"/>
          <w:sz w:val="20"/>
          <w:szCs w:val="20"/>
        </w:rPr>
        <w:t xml:space="preserve">; </w:t>
      </w:r>
      <w:r w:rsidR="00793FC5">
        <w:rPr>
          <w:rFonts w:cstheme="minorHAnsi"/>
          <w:color w:val="00657E"/>
          <w:sz w:val="20"/>
          <w:szCs w:val="20"/>
        </w:rPr>
        <w:br/>
      </w:r>
      <w:r w:rsidR="00033E7E" w:rsidRPr="00793FC5">
        <w:rPr>
          <w:rFonts w:cstheme="minorHAnsi"/>
          <w:color w:val="00657E"/>
          <w:sz w:val="20"/>
          <w:szCs w:val="20"/>
        </w:rPr>
        <w:t>individualni i drugi nepomenuti troškovi.</w:t>
      </w:r>
    </w:p>
    <w:p w:rsidR="00E449AB" w:rsidRPr="002B02E6" w:rsidRDefault="00F64722" w:rsidP="00793FC5">
      <w:pPr>
        <w:shd w:val="clear" w:color="auto" w:fill="00657E"/>
        <w:spacing w:after="0"/>
        <w:rPr>
          <w:rFonts w:cstheme="minorHAnsi"/>
          <w:b/>
          <w:color w:val="FFFFFF" w:themeColor="background1"/>
          <w:sz w:val="20"/>
          <w:szCs w:val="20"/>
        </w:rPr>
      </w:pPr>
      <w:r w:rsidRPr="002B02E6">
        <w:rPr>
          <w:rFonts w:cstheme="minorHAnsi"/>
          <w:b/>
          <w:color w:val="FFFFFF" w:themeColor="background1"/>
          <w:sz w:val="20"/>
          <w:szCs w:val="20"/>
        </w:rPr>
        <w:t>POPUSTI</w:t>
      </w:r>
      <w:r w:rsidR="00B97B6B" w:rsidRPr="002B02E6">
        <w:rPr>
          <w:rFonts w:cstheme="minorHAnsi"/>
          <w:b/>
          <w:color w:val="FFFFFF" w:themeColor="background1"/>
          <w:sz w:val="20"/>
          <w:szCs w:val="20"/>
        </w:rPr>
        <w:t>:</w:t>
      </w:r>
    </w:p>
    <w:p w:rsidR="0079263E" w:rsidRPr="00793FC5" w:rsidRDefault="0079263E" w:rsidP="00793FC5">
      <w:pPr>
        <w:spacing w:after="0"/>
        <w:rPr>
          <w:rFonts w:cstheme="minorHAnsi"/>
          <w:color w:val="00657E"/>
          <w:sz w:val="20"/>
          <w:szCs w:val="20"/>
        </w:rPr>
      </w:pPr>
      <w:r w:rsidRPr="00793FC5">
        <w:rPr>
          <w:rFonts w:cstheme="minorHAnsi"/>
          <w:color w:val="00657E"/>
          <w:sz w:val="20"/>
          <w:szCs w:val="20"/>
        </w:rPr>
        <w:t xml:space="preserve">Popust </w:t>
      </w:r>
      <w:r w:rsidR="00F64722" w:rsidRPr="00793FC5">
        <w:rPr>
          <w:rFonts w:cstheme="minorHAnsi"/>
          <w:color w:val="00657E"/>
          <w:sz w:val="20"/>
          <w:szCs w:val="20"/>
        </w:rPr>
        <w:t>za drugo dete iz iste porodice:</w:t>
      </w:r>
      <w:r w:rsidR="00F64722" w:rsidRPr="00793FC5">
        <w:rPr>
          <w:rFonts w:cstheme="minorHAnsi"/>
          <w:color w:val="00657E"/>
          <w:sz w:val="20"/>
          <w:szCs w:val="20"/>
        </w:rPr>
        <w:tab/>
      </w:r>
      <w:r w:rsidR="00AA16C1" w:rsidRPr="00793FC5">
        <w:rPr>
          <w:rFonts w:cstheme="minorHAnsi"/>
          <w:color w:val="00657E"/>
          <w:sz w:val="20"/>
          <w:szCs w:val="20"/>
        </w:rPr>
        <w:tab/>
      </w:r>
      <w:r w:rsidR="00F64722" w:rsidRPr="00793FC5">
        <w:rPr>
          <w:rFonts w:cstheme="minorHAnsi"/>
          <w:color w:val="00657E"/>
          <w:sz w:val="20"/>
          <w:szCs w:val="20"/>
        </w:rPr>
        <w:t>- 3.000 RSD</w:t>
      </w:r>
      <w:r w:rsidR="005C5883" w:rsidRPr="00793FC5">
        <w:rPr>
          <w:rFonts w:cstheme="minorHAnsi"/>
          <w:color w:val="00657E"/>
          <w:sz w:val="20"/>
          <w:szCs w:val="20"/>
        </w:rPr>
        <w:t>;</w:t>
      </w:r>
      <w:r w:rsidR="00793FC5">
        <w:rPr>
          <w:rFonts w:cstheme="minorHAnsi"/>
          <w:color w:val="00657E"/>
          <w:sz w:val="20"/>
          <w:szCs w:val="20"/>
        </w:rPr>
        <w:br/>
      </w:r>
      <w:r w:rsidR="00F64722" w:rsidRPr="00793FC5">
        <w:rPr>
          <w:rFonts w:cstheme="minorHAnsi"/>
          <w:color w:val="00657E"/>
          <w:sz w:val="20"/>
          <w:szCs w:val="20"/>
        </w:rPr>
        <w:t>Popust za treće dete iz iste porodice:</w:t>
      </w:r>
      <w:r w:rsidR="00F64722" w:rsidRPr="00793FC5">
        <w:rPr>
          <w:rFonts w:cstheme="minorHAnsi"/>
          <w:color w:val="00657E"/>
          <w:sz w:val="20"/>
          <w:szCs w:val="20"/>
        </w:rPr>
        <w:tab/>
      </w:r>
      <w:r w:rsidR="00F64722" w:rsidRPr="00793FC5">
        <w:rPr>
          <w:rFonts w:cstheme="minorHAnsi"/>
          <w:color w:val="00657E"/>
          <w:sz w:val="20"/>
          <w:szCs w:val="20"/>
        </w:rPr>
        <w:tab/>
        <w:t>- 4.000 RSD</w:t>
      </w:r>
      <w:r w:rsidR="005C5883" w:rsidRPr="00793FC5">
        <w:rPr>
          <w:rFonts w:cstheme="minorHAnsi"/>
          <w:color w:val="00657E"/>
          <w:sz w:val="20"/>
          <w:szCs w:val="20"/>
        </w:rPr>
        <w:t>.</w:t>
      </w:r>
      <w:r w:rsidR="00793FC5">
        <w:rPr>
          <w:rFonts w:cstheme="minorHAnsi"/>
          <w:color w:val="00657E"/>
          <w:sz w:val="20"/>
          <w:szCs w:val="20"/>
        </w:rPr>
        <w:br/>
      </w:r>
      <w:r w:rsidR="00F64722" w:rsidRPr="002B02E6">
        <w:rPr>
          <w:rFonts w:cstheme="minorHAnsi"/>
          <w:color w:val="00657E"/>
          <w:sz w:val="20"/>
          <w:szCs w:val="20"/>
        </w:rPr>
        <w:t xml:space="preserve">Za ostvarivanje popusta potrebno je da deca borave u Kampu tokom zimske sezone </w:t>
      </w:r>
      <w:r w:rsidR="00167D41" w:rsidRPr="002B02E6">
        <w:rPr>
          <w:rFonts w:cstheme="minorHAnsi"/>
          <w:color w:val="00657E"/>
          <w:sz w:val="20"/>
          <w:szCs w:val="20"/>
        </w:rPr>
        <w:t>20</w:t>
      </w:r>
      <w:r w:rsidR="00F64722" w:rsidRPr="002B02E6">
        <w:rPr>
          <w:rFonts w:cstheme="minorHAnsi"/>
          <w:color w:val="00657E"/>
          <w:sz w:val="20"/>
          <w:szCs w:val="20"/>
        </w:rPr>
        <w:t xml:space="preserve">19-20 odnosno nije obavezno </w:t>
      </w:r>
      <w:r w:rsidR="006B36DD" w:rsidRPr="002B02E6">
        <w:rPr>
          <w:rFonts w:cstheme="minorHAnsi"/>
          <w:color w:val="00657E"/>
          <w:sz w:val="20"/>
          <w:szCs w:val="20"/>
        </w:rPr>
        <w:t>da borave u istoj smeni.</w:t>
      </w:r>
      <w:r w:rsidR="00793FC5">
        <w:rPr>
          <w:rFonts w:cstheme="minorHAnsi"/>
          <w:color w:val="00657E"/>
          <w:sz w:val="20"/>
          <w:szCs w:val="20"/>
        </w:rPr>
        <w:br/>
      </w:r>
      <w:r w:rsidR="00D045C8" w:rsidRPr="002B02E6">
        <w:rPr>
          <w:rFonts w:cstheme="minorHAnsi"/>
          <w:b/>
          <w:color w:val="00657E"/>
          <w:sz w:val="20"/>
          <w:szCs w:val="20"/>
        </w:rPr>
        <w:t>Minimalan broj polaznika za realizaciju kampa</w:t>
      </w:r>
      <w:r w:rsidR="000445D6" w:rsidRPr="002B02E6">
        <w:rPr>
          <w:rFonts w:cstheme="minorHAnsi"/>
          <w:b/>
          <w:color w:val="00657E"/>
          <w:sz w:val="20"/>
          <w:szCs w:val="20"/>
        </w:rPr>
        <w:t xml:space="preserve"> </w:t>
      </w:r>
      <w:r w:rsidR="00F64722" w:rsidRPr="002B02E6">
        <w:rPr>
          <w:rFonts w:cstheme="minorHAnsi"/>
          <w:b/>
          <w:color w:val="00657E"/>
          <w:sz w:val="20"/>
          <w:szCs w:val="20"/>
        </w:rPr>
        <w:t xml:space="preserve">je </w:t>
      </w:r>
      <w:r w:rsidR="00D045C8" w:rsidRPr="002B02E6">
        <w:rPr>
          <w:rFonts w:cstheme="minorHAnsi"/>
          <w:b/>
          <w:color w:val="00657E"/>
          <w:sz w:val="20"/>
          <w:szCs w:val="20"/>
        </w:rPr>
        <w:t>10</w:t>
      </w:r>
      <w:r w:rsidR="00F64722" w:rsidRPr="002B02E6">
        <w:rPr>
          <w:rFonts w:cstheme="minorHAnsi"/>
          <w:b/>
          <w:color w:val="00657E"/>
          <w:sz w:val="20"/>
          <w:szCs w:val="20"/>
        </w:rPr>
        <w:t>.</w:t>
      </w:r>
    </w:p>
    <w:p w:rsidR="00B7155A" w:rsidRPr="00793FC5" w:rsidRDefault="00B7155A" w:rsidP="00793FC5">
      <w:pPr>
        <w:shd w:val="clear" w:color="auto" w:fill="00657E"/>
        <w:spacing w:after="0" w:line="240" w:lineRule="auto"/>
        <w:textAlignment w:val="baseline"/>
        <w:rPr>
          <w:rFonts w:cstheme="minorHAnsi"/>
          <w:bCs/>
          <w:i/>
          <w:color w:val="FFFFFF" w:themeColor="background1"/>
          <w:sz w:val="20"/>
          <w:szCs w:val="20"/>
          <w:bdr w:val="none" w:sz="0" w:space="0" w:color="auto" w:frame="1"/>
        </w:rPr>
      </w:pPr>
      <w:r w:rsidRPr="002B02E6">
        <w:rPr>
          <w:b/>
          <w:color w:val="FFFFFF" w:themeColor="background1"/>
          <w:sz w:val="20"/>
          <w:szCs w:val="20"/>
        </w:rPr>
        <w:t>OPŠTE NAPOMENE:</w:t>
      </w:r>
    </w:p>
    <w:p w:rsidR="000445D6" w:rsidRPr="00793FC5" w:rsidRDefault="000445D6" w:rsidP="00793FC5">
      <w:pPr>
        <w:spacing w:after="0" w:line="240" w:lineRule="auto"/>
        <w:jc w:val="both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Broj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mesta</w:t>
      </w:r>
      <w:proofErr w:type="spellEnd"/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 u ski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kampu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je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ograničen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40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polaznika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smeni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. </w:t>
      </w:r>
      <w:proofErr w:type="gramStart"/>
      <w:r w:rsidRPr="00793FC5">
        <w:rPr>
          <w:rFonts w:cstheme="minorHAnsi"/>
          <w:color w:val="00657E"/>
          <w:sz w:val="20"/>
          <w:szCs w:val="20"/>
        </w:rPr>
        <w:t>Sa</w:t>
      </w:r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popunjenom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grupom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nastavu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izvodi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6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instruktora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. </w:t>
      </w:r>
    </w:p>
    <w:p w:rsidR="000445D6" w:rsidRPr="00793FC5" w:rsidRDefault="000445D6" w:rsidP="00793FC5">
      <w:pPr>
        <w:spacing w:after="0" w:line="240" w:lineRule="auto"/>
        <w:jc w:val="both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Broj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polaznika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grupi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je </w:t>
      </w: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od</w:t>
      </w:r>
      <w:proofErr w:type="spellEnd"/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 6-8,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što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je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prema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iskustv</w:t>
      </w:r>
      <w:r w:rsidR="00B7155A" w:rsidRPr="00793FC5">
        <w:rPr>
          <w:rFonts w:cstheme="minorHAnsi"/>
          <w:color w:val="00657E"/>
          <w:sz w:val="20"/>
          <w:szCs w:val="20"/>
        </w:rPr>
        <w:t>u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najoptimalnije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za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grupni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rad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>;</w:t>
      </w:r>
    </w:p>
    <w:p w:rsidR="000445D6" w:rsidRPr="00793FC5" w:rsidRDefault="000445D6" w:rsidP="00793FC5">
      <w:pPr>
        <w:spacing w:after="0" w:line="240" w:lineRule="auto"/>
        <w:jc w:val="both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Angažovali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smo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instruktor</w:t>
      </w:r>
      <w:r w:rsidR="002B02E6" w:rsidRPr="00793FC5">
        <w:rPr>
          <w:rFonts w:cstheme="minorHAnsi"/>
          <w:color w:val="00657E"/>
          <w:sz w:val="20"/>
          <w:szCs w:val="20"/>
        </w:rPr>
        <w:t>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sa</w:t>
      </w:r>
      <w:proofErr w:type="spellEnd"/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višegodišnjim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iskusvom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koji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licencirani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od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strane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Skijališta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Srbije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poseduju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sve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potrebne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dozvole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za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izv</w:t>
      </w:r>
      <w:r w:rsidR="00B7155A" w:rsidRPr="00793FC5">
        <w:rPr>
          <w:rFonts w:cstheme="minorHAnsi"/>
          <w:color w:val="00657E"/>
          <w:sz w:val="20"/>
          <w:szCs w:val="20"/>
        </w:rPr>
        <w:t>ođenje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ski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obuke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rad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sa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decom;</w:t>
      </w:r>
    </w:p>
    <w:p w:rsidR="000445D6" w:rsidRPr="00793FC5" w:rsidRDefault="000445D6" w:rsidP="00793FC5">
      <w:pPr>
        <w:spacing w:after="0" w:line="240" w:lineRule="auto"/>
        <w:jc w:val="both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Polaznici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kampa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za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vreme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skijanja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drugih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aktivnosti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razvrstani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u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više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homogenih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grupa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uzrastu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skijaškom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znanju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a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sve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sa</w:t>
      </w:r>
      <w:proofErr w:type="spellEnd"/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ciljem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njihov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napredak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zabava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budu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na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željenom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nivou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>;</w:t>
      </w:r>
    </w:p>
    <w:p w:rsidR="00B97B6B" w:rsidRPr="00793FC5" w:rsidRDefault="000445D6" w:rsidP="00793FC5">
      <w:pPr>
        <w:spacing w:after="0" w:line="240" w:lineRule="auto"/>
        <w:jc w:val="both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Niko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sem</w:t>
      </w:r>
      <w:proofErr w:type="spellEnd"/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instruktora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pedagoga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Kampa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nije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ovlašćen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vrši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formiranje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grupa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isto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će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biti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obavljeno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destinaciji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prema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njihovim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stručnim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iskustvenim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7155A" w:rsidRPr="00793FC5">
        <w:rPr>
          <w:rFonts w:cstheme="minorHAnsi"/>
          <w:color w:val="00657E"/>
          <w:sz w:val="20"/>
          <w:szCs w:val="20"/>
        </w:rPr>
        <w:t>merilima</w:t>
      </w:r>
      <w:proofErr w:type="spellEnd"/>
      <w:r w:rsidR="00B7155A" w:rsidRPr="00793FC5">
        <w:rPr>
          <w:rFonts w:cstheme="minorHAnsi"/>
          <w:color w:val="00657E"/>
          <w:sz w:val="20"/>
          <w:szCs w:val="20"/>
        </w:rPr>
        <w:t>;</w:t>
      </w:r>
    </w:p>
    <w:p w:rsidR="00B7155A" w:rsidRPr="00793FC5" w:rsidRDefault="00B7155A" w:rsidP="00793FC5">
      <w:pPr>
        <w:spacing w:after="0" w:line="240" w:lineRule="auto"/>
        <w:jc w:val="both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Prilikom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prijave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a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najkasnije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15 </w:t>
      </w: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dana</w:t>
      </w:r>
      <w:proofErr w:type="spellEnd"/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 pre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otpočinjanja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aranžmana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obavezno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je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popunjavanje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upitnika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kampa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a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posebno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bitne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napomene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u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slučaju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bilo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kakvih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hroničnih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oboljenja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kod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dece</w:t>
      </w:r>
      <w:proofErr w:type="spellEnd"/>
      <w:r w:rsidRPr="00793FC5">
        <w:rPr>
          <w:rFonts w:cstheme="minorHAnsi"/>
          <w:color w:val="00657E"/>
          <w:sz w:val="20"/>
          <w:szCs w:val="20"/>
        </w:rPr>
        <w:t>;</w:t>
      </w:r>
    </w:p>
    <w:p w:rsidR="00B7155A" w:rsidRPr="00793FC5" w:rsidRDefault="00B7155A" w:rsidP="00793FC5">
      <w:pPr>
        <w:spacing w:after="0" w:line="240" w:lineRule="auto"/>
        <w:jc w:val="both"/>
        <w:rPr>
          <w:rFonts w:cstheme="minorHAnsi"/>
          <w:color w:val="00657E"/>
          <w:sz w:val="20"/>
          <w:szCs w:val="20"/>
        </w:rPr>
      </w:pP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napomenite</w:t>
      </w:r>
      <w:proofErr w:type="spellEnd"/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posebne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obaveze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deteta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ako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postoje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alergije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terapije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ili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bilo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šta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drugo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sto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smatrate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organizatori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ski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kampa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trebaju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znaju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o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vašem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detetu</w:t>
      </w:r>
      <w:proofErr w:type="spellEnd"/>
      <w:r w:rsidRPr="00793FC5">
        <w:rPr>
          <w:rFonts w:cstheme="minorHAnsi"/>
          <w:color w:val="00657E"/>
          <w:sz w:val="20"/>
          <w:szCs w:val="20"/>
        </w:rPr>
        <w:t>;</w:t>
      </w:r>
    </w:p>
    <w:p w:rsidR="00B7155A" w:rsidRPr="00793FC5" w:rsidRDefault="00B7155A" w:rsidP="00793FC5">
      <w:pPr>
        <w:spacing w:after="0" w:line="240" w:lineRule="auto"/>
        <w:rPr>
          <w:rFonts w:cstheme="minorHAnsi"/>
          <w:b/>
          <w:color w:val="00657E"/>
          <w:sz w:val="20"/>
          <w:szCs w:val="20"/>
        </w:rPr>
      </w:pPr>
      <w:r w:rsidRPr="00793FC5">
        <w:rPr>
          <w:rFonts w:cstheme="minorHAnsi"/>
          <w:b/>
          <w:color w:val="00657E"/>
          <w:sz w:val="20"/>
          <w:szCs w:val="20"/>
        </w:rPr>
        <w:t xml:space="preserve">U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slučaju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narušavanja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koncepta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Kampa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neposlušnosti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i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nedisciplini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polaznika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Organizatori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poseduju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pravo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isključenja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polaznika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iz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kampa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bez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obaveze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finansijske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nadoknade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za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neiskorišćene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turističke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b/>
          <w:color w:val="00657E"/>
          <w:sz w:val="20"/>
          <w:szCs w:val="20"/>
        </w:rPr>
        <w:t>usluge</w:t>
      </w:r>
      <w:proofErr w:type="spellEnd"/>
      <w:r w:rsidRPr="00793FC5">
        <w:rPr>
          <w:rFonts w:cstheme="minorHAnsi"/>
          <w:b/>
          <w:color w:val="00657E"/>
          <w:sz w:val="20"/>
          <w:szCs w:val="20"/>
        </w:rPr>
        <w:t>.</w:t>
      </w:r>
    </w:p>
    <w:p w:rsidR="00B97B6B" w:rsidRPr="002B02E6" w:rsidRDefault="00B97B6B" w:rsidP="00B7155A">
      <w:pPr>
        <w:shd w:val="clear" w:color="auto" w:fill="00657E"/>
        <w:spacing w:after="0" w:line="240" w:lineRule="auto"/>
        <w:textAlignment w:val="baseline"/>
        <w:rPr>
          <w:rStyle w:val="Strong"/>
          <w:rFonts w:cstheme="minorHAnsi"/>
          <w:b w:val="0"/>
          <w:i/>
          <w:color w:val="FFFFFF" w:themeColor="background1"/>
          <w:sz w:val="20"/>
          <w:szCs w:val="20"/>
          <w:bdr w:val="none" w:sz="0" w:space="0" w:color="auto" w:frame="1"/>
        </w:rPr>
      </w:pPr>
      <w:r w:rsidRPr="002B02E6">
        <w:rPr>
          <w:b/>
          <w:color w:val="FFFFFF" w:themeColor="background1"/>
          <w:sz w:val="20"/>
          <w:szCs w:val="20"/>
        </w:rPr>
        <w:t>POSEBNE NAPOMENE:</w:t>
      </w:r>
    </w:p>
    <w:p w:rsidR="000426E7" w:rsidRPr="002B02E6" w:rsidRDefault="000426E7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b/>
          <w:bCs/>
          <w:i/>
          <w:color w:val="00657E"/>
          <w:sz w:val="20"/>
          <w:szCs w:val="20"/>
          <w:bdr w:val="none" w:sz="0" w:space="0" w:color="auto" w:frame="1"/>
        </w:rPr>
      </w:pPr>
      <w:proofErr w:type="spellStart"/>
      <w:r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>Dokumenta</w:t>
      </w:r>
      <w:proofErr w:type="spellEnd"/>
      <w:r w:rsidR="0079263E"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 xml:space="preserve"> </w:t>
      </w:r>
      <w:proofErr w:type="spellStart"/>
      <w:r w:rsidR="0079263E"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>koja</w:t>
      </w:r>
      <w:proofErr w:type="spellEnd"/>
      <w:r w:rsidR="0079263E"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 xml:space="preserve"> </w:t>
      </w:r>
      <w:proofErr w:type="spellStart"/>
      <w:r w:rsidR="0079263E"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>dete</w:t>
      </w:r>
      <w:proofErr w:type="spellEnd"/>
      <w:r w:rsidR="0079263E"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 xml:space="preserve"> </w:t>
      </w:r>
      <w:proofErr w:type="spellStart"/>
      <w:r w:rsidR="0079263E"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>mora</w:t>
      </w:r>
      <w:proofErr w:type="spellEnd"/>
      <w:r w:rsidR="0079263E"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 xml:space="preserve"> </w:t>
      </w:r>
      <w:proofErr w:type="spellStart"/>
      <w:r w:rsidR="0079263E"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>poneti</w:t>
      </w:r>
      <w:proofErr w:type="spellEnd"/>
      <w:r w:rsidR="0079263E"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="0079263E"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>na</w:t>
      </w:r>
      <w:proofErr w:type="spellEnd"/>
      <w:proofErr w:type="gramEnd"/>
      <w:r w:rsidR="0079263E"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 xml:space="preserve"> </w:t>
      </w:r>
      <w:proofErr w:type="spellStart"/>
      <w:r w:rsidR="0079263E"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>putovanje</w:t>
      </w:r>
      <w:proofErr w:type="spellEnd"/>
      <w:r w:rsidR="0079263E" w:rsidRPr="002B02E6">
        <w:rPr>
          <w:rStyle w:val="Strong"/>
          <w:rFonts w:cstheme="minorHAnsi"/>
          <w:i/>
          <w:color w:val="00657E"/>
          <w:sz w:val="20"/>
          <w:szCs w:val="20"/>
          <w:bdr w:val="none" w:sz="0" w:space="0" w:color="auto" w:frame="1"/>
        </w:rPr>
        <w:t>:</w:t>
      </w:r>
    </w:p>
    <w:p w:rsidR="000426E7" w:rsidRPr="00793FC5" w:rsidRDefault="002B02E6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Važeća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0426E7" w:rsidRPr="00793FC5">
        <w:rPr>
          <w:rFonts w:cstheme="minorHAnsi"/>
          <w:color w:val="00657E"/>
          <w:sz w:val="20"/>
          <w:szCs w:val="20"/>
        </w:rPr>
        <w:t>zdravstvena</w:t>
      </w:r>
      <w:proofErr w:type="spellEnd"/>
      <w:r w:rsidR="000426E7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0426E7" w:rsidRPr="00793FC5">
        <w:rPr>
          <w:rFonts w:cstheme="minorHAnsi"/>
          <w:color w:val="00657E"/>
          <w:sz w:val="20"/>
          <w:szCs w:val="20"/>
        </w:rPr>
        <w:t>knjižica</w:t>
      </w:r>
      <w:proofErr w:type="spellEnd"/>
      <w:r w:rsidR="0079263E" w:rsidRPr="00793FC5">
        <w:rPr>
          <w:rFonts w:cstheme="minorHAnsi"/>
          <w:color w:val="00657E"/>
          <w:sz w:val="20"/>
          <w:szCs w:val="20"/>
        </w:rPr>
        <w:t>;</w:t>
      </w:r>
    </w:p>
    <w:p w:rsidR="000426E7" w:rsidRPr="00793FC5" w:rsidRDefault="002B02E6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Lekarska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</w:t>
      </w:r>
      <w:r w:rsidR="000426E7" w:rsidRPr="00793FC5">
        <w:rPr>
          <w:rFonts w:cstheme="minorHAnsi"/>
          <w:color w:val="00657E"/>
          <w:sz w:val="20"/>
          <w:szCs w:val="20"/>
        </w:rPr>
        <w:t>otvrda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je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dete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zdravo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za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put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="000426E7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0426E7" w:rsidRPr="00793FC5">
        <w:rPr>
          <w:rFonts w:cstheme="minorHAnsi"/>
          <w:color w:val="00657E"/>
          <w:sz w:val="20"/>
          <w:szCs w:val="20"/>
        </w:rPr>
        <w:t>boravak</w:t>
      </w:r>
      <w:proofErr w:type="spellEnd"/>
      <w:r w:rsidR="000426E7" w:rsidRPr="00793FC5">
        <w:rPr>
          <w:rFonts w:cstheme="minorHAnsi"/>
          <w:color w:val="00657E"/>
          <w:sz w:val="20"/>
          <w:szCs w:val="20"/>
        </w:rPr>
        <w:t xml:space="preserve"> u </w:t>
      </w:r>
      <w:proofErr w:type="spellStart"/>
      <w:r w:rsidR="000426E7" w:rsidRPr="00793FC5">
        <w:rPr>
          <w:rFonts w:cstheme="minorHAnsi"/>
          <w:color w:val="00657E"/>
          <w:sz w:val="20"/>
          <w:szCs w:val="20"/>
        </w:rPr>
        <w:t>kolektivu</w:t>
      </w:r>
      <w:proofErr w:type="spellEnd"/>
      <w:r w:rsidR="000426E7" w:rsidRPr="00793FC5">
        <w:rPr>
          <w:rFonts w:cstheme="minorHAnsi"/>
          <w:color w:val="00657E"/>
          <w:sz w:val="20"/>
          <w:szCs w:val="20"/>
        </w:rPr>
        <w:t xml:space="preserve">, ne </w:t>
      </w:r>
      <w:proofErr w:type="spellStart"/>
      <w:r w:rsidR="000426E7" w:rsidRPr="00793FC5">
        <w:rPr>
          <w:rFonts w:cstheme="minorHAnsi"/>
          <w:color w:val="00657E"/>
          <w:sz w:val="20"/>
          <w:szCs w:val="20"/>
        </w:rPr>
        <w:t>starije</w:t>
      </w:r>
      <w:proofErr w:type="spellEnd"/>
      <w:r w:rsidR="000426E7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="000426E7" w:rsidRPr="00793FC5">
        <w:rPr>
          <w:rFonts w:cstheme="minorHAnsi"/>
          <w:color w:val="00657E"/>
          <w:sz w:val="20"/>
          <w:szCs w:val="20"/>
        </w:rPr>
        <w:t>od</w:t>
      </w:r>
      <w:proofErr w:type="spellEnd"/>
      <w:proofErr w:type="gramEnd"/>
      <w:r w:rsidR="000426E7" w:rsidRPr="00793FC5">
        <w:rPr>
          <w:rFonts w:cstheme="minorHAnsi"/>
          <w:color w:val="00657E"/>
          <w:sz w:val="20"/>
          <w:szCs w:val="20"/>
        </w:rPr>
        <w:t xml:space="preserve"> 7 </w:t>
      </w:r>
      <w:proofErr w:type="spellStart"/>
      <w:r w:rsidR="000426E7" w:rsidRPr="00793FC5">
        <w:rPr>
          <w:rFonts w:cstheme="minorHAnsi"/>
          <w:color w:val="00657E"/>
          <w:sz w:val="20"/>
          <w:szCs w:val="20"/>
        </w:rPr>
        <w:t>dana</w:t>
      </w:r>
      <w:proofErr w:type="spellEnd"/>
      <w:r w:rsidR="000426E7" w:rsidRPr="00793FC5">
        <w:rPr>
          <w:rFonts w:cstheme="minorHAnsi"/>
          <w:color w:val="00657E"/>
          <w:sz w:val="20"/>
          <w:szCs w:val="20"/>
        </w:rPr>
        <w:t xml:space="preserve"> (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potvrdu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izdaje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A41DA7" w:rsidRPr="00793FC5">
        <w:rPr>
          <w:rFonts w:cstheme="minorHAnsi"/>
          <w:color w:val="00657E"/>
          <w:sz w:val="20"/>
          <w:szCs w:val="20"/>
        </w:rPr>
        <w:t>dečij</w:t>
      </w:r>
      <w:r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="000426E7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0426E7" w:rsidRPr="00793FC5">
        <w:rPr>
          <w:rFonts w:cstheme="minorHAnsi"/>
          <w:color w:val="00657E"/>
          <w:sz w:val="20"/>
          <w:szCs w:val="20"/>
        </w:rPr>
        <w:t>lekar</w:t>
      </w:r>
      <w:proofErr w:type="spellEnd"/>
      <w:r w:rsidR="000426E7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0426E7" w:rsidRPr="00793FC5">
        <w:rPr>
          <w:rFonts w:cstheme="minorHAnsi"/>
          <w:color w:val="00657E"/>
          <w:sz w:val="20"/>
          <w:szCs w:val="20"/>
        </w:rPr>
        <w:t>opšte</w:t>
      </w:r>
      <w:proofErr w:type="spellEnd"/>
      <w:r w:rsidR="000426E7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0426E7" w:rsidRPr="00793FC5">
        <w:rPr>
          <w:rFonts w:cstheme="minorHAnsi"/>
          <w:color w:val="00657E"/>
          <w:sz w:val="20"/>
          <w:szCs w:val="20"/>
        </w:rPr>
        <w:t>prakse</w:t>
      </w:r>
      <w:proofErr w:type="spellEnd"/>
      <w:r w:rsidR="000426E7" w:rsidRPr="00793FC5">
        <w:rPr>
          <w:rFonts w:cstheme="minorHAnsi"/>
          <w:color w:val="00657E"/>
          <w:sz w:val="20"/>
          <w:szCs w:val="20"/>
        </w:rPr>
        <w:t>)</w:t>
      </w:r>
      <w:r w:rsidR="00D05F19" w:rsidRPr="00793FC5">
        <w:rPr>
          <w:rFonts w:cstheme="minorHAnsi"/>
          <w:color w:val="00657E"/>
          <w:sz w:val="20"/>
          <w:szCs w:val="20"/>
        </w:rPr>
        <w:t>.</w:t>
      </w:r>
    </w:p>
    <w:p w:rsidR="00D05F19" w:rsidRPr="002B02E6" w:rsidRDefault="00D05F19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b/>
          <w:i/>
          <w:color w:val="00657E"/>
          <w:sz w:val="20"/>
          <w:szCs w:val="20"/>
        </w:rPr>
      </w:pPr>
    </w:p>
    <w:p w:rsidR="000426E7" w:rsidRPr="002B02E6" w:rsidRDefault="000426E7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b/>
          <w:i/>
          <w:color w:val="00657E"/>
          <w:sz w:val="20"/>
          <w:szCs w:val="20"/>
        </w:rPr>
      </w:pPr>
      <w:proofErr w:type="spellStart"/>
      <w:r w:rsidRPr="002B02E6">
        <w:rPr>
          <w:rFonts w:cstheme="minorHAnsi"/>
          <w:b/>
          <w:i/>
          <w:color w:val="00657E"/>
          <w:sz w:val="20"/>
          <w:szCs w:val="20"/>
        </w:rPr>
        <w:t>Džeparac</w:t>
      </w:r>
      <w:proofErr w:type="spellEnd"/>
    </w:p>
    <w:p w:rsidR="000426E7" w:rsidRPr="00793FC5" w:rsidRDefault="000426E7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Roditelji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mlađe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dece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džeparac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mogu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spakuju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u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koverat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u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sitnijim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apoenima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79263E"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daju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79263E" w:rsidRPr="00793FC5">
        <w:rPr>
          <w:rFonts w:cstheme="minorHAnsi"/>
          <w:color w:val="00657E"/>
          <w:sz w:val="20"/>
          <w:szCs w:val="20"/>
        </w:rPr>
        <w:t>Organizatorima</w:t>
      </w:r>
      <w:proofErr w:type="spellEnd"/>
      <w:r w:rsidR="0079263E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kampa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kako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bi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deca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kontrolisano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dobijala</w:t>
      </w:r>
      <w:r w:rsidR="008A52C0" w:rsidRPr="00793FC5">
        <w:rPr>
          <w:rFonts w:cstheme="minorHAnsi"/>
          <w:color w:val="00657E"/>
          <w:sz w:val="20"/>
          <w:szCs w:val="20"/>
        </w:rPr>
        <w:t>-trošila</w:t>
      </w:r>
      <w:proofErr w:type="spellEnd"/>
      <w:r w:rsidR="0020541B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20541B" w:rsidRPr="00793FC5">
        <w:rPr>
          <w:rFonts w:cstheme="minorHAnsi"/>
          <w:color w:val="00657E"/>
          <w:sz w:val="20"/>
          <w:szCs w:val="20"/>
        </w:rPr>
        <w:t>džeparac</w:t>
      </w:r>
      <w:proofErr w:type="spellEnd"/>
      <w:r w:rsidR="0020541B" w:rsidRPr="00793FC5">
        <w:rPr>
          <w:rFonts w:cstheme="minorHAnsi"/>
          <w:color w:val="00657E"/>
          <w:sz w:val="20"/>
          <w:szCs w:val="20"/>
        </w:rPr>
        <w:t>;</w:t>
      </w:r>
    </w:p>
    <w:p w:rsidR="000426E7" w:rsidRPr="00793FC5" w:rsidRDefault="000426E7" w:rsidP="00793FC5">
      <w:pPr>
        <w:shd w:val="clear" w:color="auto" w:fill="FFFFFF"/>
        <w:spacing w:after="0" w:line="240" w:lineRule="auto"/>
        <w:textAlignment w:val="baseline"/>
        <w:rPr>
          <w:rStyle w:val="Strong"/>
          <w:rFonts w:cstheme="minorHAnsi"/>
          <w:b w:val="0"/>
          <w:bCs w:val="0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Ukoliko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dete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nosi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sa</w:t>
      </w:r>
      <w:proofErr w:type="spellEnd"/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sobom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mobilni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telefon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="008A52C0" w:rsidRPr="00793FC5">
        <w:rPr>
          <w:rFonts w:cstheme="minorHAnsi"/>
          <w:color w:val="00657E"/>
          <w:sz w:val="20"/>
          <w:szCs w:val="20"/>
        </w:rPr>
        <w:t>molimo</w:t>
      </w:r>
      <w:proofErr w:type="spellEnd"/>
      <w:r w:rsidR="008A52C0" w:rsidRPr="00793FC5">
        <w:rPr>
          <w:rFonts w:cstheme="minorHAnsi"/>
          <w:color w:val="00657E"/>
          <w:sz w:val="20"/>
          <w:szCs w:val="20"/>
        </w:rPr>
        <w:t xml:space="preserve"> vas </w:t>
      </w:r>
      <w:proofErr w:type="spellStart"/>
      <w:r w:rsidR="008A52C0" w:rsidRPr="00793FC5">
        <w:rPr>
          <w:rFonts w:cstheme="minorHAnsi"/>
          <w:color w:val="00657E"/>
          <w:sz w:val="20"/>
          <w:szCs w:val="20"/>
        </w:rPr>
        <w:t>da</w:t>
      </w:r>
      <w:proofErr w:type="spellEnd"/>
      <w:r w:rsidR="008A52C0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8A52C0" w:rsidRPr="00793FC5">
        <w:rPr>
          <w:rFonts w:cstheme="minorHAnsi"/>
          <w:color w:val="00657E"/>
          <w:sz w:val="20"/>
          <w:szCs w:val="20"/>
        </w:rPr>
        <w:t>nam</w:t>
      </w:r>
      <w:proofErr w:type="spellEnd"/>
      <w:r w:rsidR="008A52C0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8A52C0" w:rsidRPr="00793FC5">
        <w:rPr>
          <w:rFonts w:cstheme="minorHAnsi"/>
          <w:color w:val="00657E"/>
          <w:sz w:val="20"/>
          <w:szCs w:val="20"/>
        </w:rPr>
        <w:t>na</w:t>
      </w:r>
      <w:proofErr w:type="spellEnd"/>
      <w:r w:rsidR="008A52C0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8A52C0" w:rsidRPr="00793FC5">
        <w:rPr>
          <w:rFonts w:cstheme="minorHAnsi"/>
          <w:color w:val="00657E"/>
          <w:sz w:val="20"/>
          <w:szCs w:val="20"/>
        </w:rPr>
        <w:t>emal</w:t>
      </w:r>
      <w:proofErr w:type="spellEnd"/>
      <w:r w:rsidR="008A52C0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pošaljite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detetov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broj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telefona</w:t>
      </w:r>
      <w:proofErr w:type="spellEnd"/>
      <w:r w:rsidR="00D05F19" w:rsidRPr="00793FC5">
        <w:rPr>
          <w:rFonts w:cstheme="minorHAnsi"/>
          <w:color w:val="00657E"/>
          <w:sz w:val="20"/>
          <w:szCs w:val="20"/>
        </w:rPr>
        <w:t>.</w:t>
      </w:r>
      <w:r w:rsidR="00793FC5">
        <w:rPr>
          <w:rFonts w:cstheme="minorHAnsi"/>
          <w:color w:val="00657E"/>
          <w:sz w:val="20"/>
          <w:szCs w:val="20"/>
        </w:rPr>
        <w:br/>
      </w:r>
    </w:p>
    <w:p w:rsidR="000426E7" w:rsidRPr="002B02E6" w:rsidRDefault="000426E7" w:rsidP="00B7155A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color w:val="00657E"/>
          <w:sz w:val="20"/>
          <w:szCs w:val="20"/>
        </w:rPr>
      </w:pPr>
      <w:proofErr w:type="spellStart"/>
      <w:r w:rsidRPr="002B02E6">
        <w:rPr>
          <w:rStyle w:val="Strong"/>
          <w:rFonts w:cstheme="minorHAnsi"/>
          <w:color w:val="00657E"/>
          <w:sz w:val="20"/>
          <w:szCs w:val="20"/>
          <w:bdr w:val="none" w:sz="0" w:space="0" w:color="auto" w:frame="1"/>
        </w:rPr>
        <w:t>Hrana</w:t>
      </w:r>
      <w:proofErr w:type="spellEnd"/>
    </w:p>
    <w:p w:rsidR="008A52C0" w:rsidRPr="00793FC5" w:rsidRDefault="000426E7" w:rsidP="00793FC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Deca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imaju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smeštaj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na</w:t>
      </w:r>
      <w:proofErr w:type="spellEnd"/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bazi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polupansiona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odnosno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doručak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ski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topla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užina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večera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(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deca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će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jesti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najkasnije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do 18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časova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).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Ako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razmišljate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deci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8A52C0" w:rsidRPr="00793FC5">
        <w:rPr>
          <w:rFonts w:cstheme="minorHAnsi"/>
          <w:color w:val="00657E"/>
          <w:sz w:val="20"/>
          <w:szCs w:val="20"/>
        </w:rPr>
        <w:t>spakujete</w:t>
      </w:r>
      <w:proofErr w:type="spellEnd"/>
      <w:r w:rsidR="008A52C0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8A52C0" w:rsidRPr="00793FC5">
        <w:rPr>
          <w:rFonts w:cstheme="minorHAnsi"/>
          <w:color w:val="00657E"/>
          <w:sz w:val="20"/>
          <w:szCs w:val="20"/>
        </w:rPr>
        <w:t>dodatnu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hranu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="008A52C0" w:rsidRPr="00793FC5">
        <w:rPr>
          <w:rFonts w:cstheme="minorHAnsi"/>
          <w:color w:val="00657E"/>
          <w:sz w:val="20"/>
          <w:szCs w:val="20"/>
        </w:rPr>
        <w:t>preporučujemo</w:t>
      </w:r>
      <w:proofErr w:type="spellEnd"/>
      <w:r w:rsidR="008A52C0" w:rsidRPr="00793FC5">
        <w:rPr>
          <w:rFonts w:cstheme="minorHAnsi"/>
          <w:color w:val="00657E"/>
          <w:sz w:val="20"/>
          <w:szCs w:val="20"/>
        </w:rPr>
        <w:t xml:space="preserve">: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kornfleks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musli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plazm</w:t>
      </w:r>
      <w:r w:rsidR="008A52C0" w:rsidRPr="00793FC5">
        <w:rPr>
          <w:rFonts w:cstheme="minorHAnsi"/>
          <w:color w:val="00657E"/>
          <w:sz w:val="20"/>
          <w:szCs w:val="20"/>
        </w:rPr>
        <w:t>a</w:t>
      </w:r>
      <w:proofErr w:type="spellEnd"/>
      <w:r w:rsidR="008A52C0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8A52C0" w:rsidRPr="00793FC5">
        <w:rPr>
          <w:rFonts w:cstheme="minorHAnsi"/>
          <w:color w:val="00657E"/>
          <w:sz w:val="20"/>
          <w:szCs w:val="20"/>
        </w:rPr>
        <w:t>keks</w:t>
      </w:r>
      <w:proofErr w:type="spellEnd"/>
      <w:r w:rsidR="008A52C0"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="008A52C0" w:rsidRPr="00793FC5">
        <w:rPr>
          <w:rFonts w:cstheme="minorHAnsi"/>
          <w:color w:val="00657E"/>
          <w:sz w:val="20"/>
          <w:szCs w:val="20"/>
        </w:rPr>
        <w:t>frutabella</w:t>
      </w:r>
      <w:proofErr w:type="spellEnd"/>
      <w:r w:rsidR="008A52C0"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="008A52C0" w:rsidRPr="00793FC5">
        <w:rPr>
          <w:rFonts w:cstheme="minorHAnsi"/>
          <w:color w:val="00657E"/>
          <w:sz w:val="20"/>
          <w:szCs w:val="20"/>
        </w:rPr>
        <w:t>bonžita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ili</w:t>
      </w:r>
      <w:proofErr w:type="spellEnd"/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nešto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slično</w:t>
      </w:r>
      <w:proofErr w:type="spellEnd"/>
      <w:r w:rsidR="008A52C0" w:rsidRPr="00793FC5">
        <w:rPr>
          <w:rFonts w:cstheme="minorHAnsi"/>
          <w:color w:val="00657E"/>
          <w:sz w:val="20"/>
          <w:szCs w:val="20"/>
        </w:rPr>
        <w:t xml:space="preserve">. </w:t>
      </w:r>
      <w:proofErr w:type="spellStart"/>
      <w:proofErr w:type="gramStart"/>
      <w:r w:rsidR="0020541B" w:rsidRPr="00793FC5">
        <w:rPr>
          <w:rFonts w:cstheme="minorHAnsi"/>
          <w:color w:val="00657E"/>
          <w:sz w:val="20"/>
          <w:szCs w:val="20"/>
        </w:rPr>
        <w:t>Predlažemo</w:t>
      </w:r>
      <w:proofErr w:type="spellEnd"/>
      <w:r w:rsidR="0020541B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20541B" w:rsidRPr="00793FC5">
        <w:rPr>
          <w:rFonts w:cstheme="minorHAnsi"/>
          <w:color w:val="00657E"/>
          <w:sz w:val="20"/>
          <w:szCs w:val="20"/>
        </w:rPr>
        <w:t>da</w:t>
      </w:r>
      <w:proofErr w:type="spellEnd"/>
      <w:r w:rsidR="0020541B" w:rsidRPr="00793FC5">
        <w:rPr>
          <w:rFonts w:cstheme="minorHAnsi"/>
          <w:color w:val="00657E"/>
          <w:sz w:val="20"/>
          <w:szCs w:val="20"/>
        </w:rPr>
        <w:t xml:space="preserve"> se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slatkiši</w:t>
      </w:r>
      <w:proofErr w:type="spellEnd"/>
      <w:r w:rsidR="0020541B"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20541B" w:rsidRPr="00793FC5">
        <w:rPr>
          <w:rFonts w:cstheme="minorHAnsi"/>
          <w:color w:val="00657E"/>
          <w:sz w:val="20"/>
          <w:szCs w:val="20"/>
        </w:rPr>
        <w:t>izbegnu</w:t>
      </w:r>
      <w:proofErr w:type="spellEnd"/>
      <w:r w:rsidR="0020541B" w:rsidRPr="00793FC5">
        <w:rPr>
          <w:rFonts w:cstheme="minorHAnsi"/>
          <w:color w:val="00657E"/>
          <w:sz w:val="20"/>
          <w:szCs w:val="20"/>
        </w:rPr>
        <w:t>.</w:t>
      </w:r>
      <w:proofErr w:type="gramEnd"/>
    </w:p>
    <w:p w:rsidR="0020541B" w:rsidRDefault="0020541B" w:rsidP="00B7155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theme="minorHAnsi"/>
          <w:color w:val="00657E"/>
          <w:sz w:val="20"/>
          <w:szCs w:val="20"/>
        </w:rPr>
      </w:pPr>
    </w:p>
    <w:p w:rsidR="00793FC5" w:rsidRDefault="00793FC5" w:rsidP="00B7155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theme="minorHAnsi"/>
          <w:color w:val="00657E"/>
          <w:sz w:val="20"/>
          <w:szCs w:val="20"/>
        </w:rPr>
      </w:pPr>
    </w:p>
    <w:p w:rsidR="00793FC5" w:rsidRDefault="00793FC5" w:rsidP="00B7155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theme="minorHAnsi"/>
          <w:color w:val="00657E"/>
          <w:sz w:val="20"/>
          <w:szCs w:val="20"/>
        </w:rPr>
      </w:pPr>
    </w:p>
    <w:p w:rsidR="00793FC5" w:rsidRDefault="00793FC5" w:rsidP="00B7155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theme="minorHAnsi"/>
          <w:color w:val="00657E"/>
          <w:sz w:val="20"/>
          <w:szCs w:val="20"/>
        </w:rPr>
      </w:pPr>
    </w:p>
    <w:p w:rsidR="00793FC5" w:rsidRDefault="00793FC5" w:rsidP="00B7155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theme="minorHAnsi"/>
          <w:color w:val="00657E"/>
          <w:sz w:val="20"/>
          <w:szCs w:val="20"/>
        </w:rPr>
      </w:pPr>
    </w:p>
    <w:p w:rsidR="00793FC5" w:rsidRDefault="00793FC5" w:rsidP="00B7155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theme="minorHAnsi"/>
          <w:color w:val="00657E"/>
          <w:sz w:val="20"/>
          <w:szCs w:val="20"/>
        </w:rPr>
      </w:pPr>
    </w:p>
    <w:p w:rsidR="00793FC5" w:rsidRPr="002B02E6" w:rsidRDefault="00793FC5" w:rsidP="00B7155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cstheme="minorHAnsi"/>
          <w:color w:val="00657E"/>
          <w:sz w:val="20"/>
          <w:szCs w:val="20"/>
        </w:rPr>
      </w:pPr>
    </w:p>
    <w:p w:rsidR="008A52C0" w:rsidRPr="002B02E6" w:rsidRDefault="008A52C0" w:rsidP="00B7155A">
      <w:pPr>
        <w:shd w:val="clear" w:color="auto" w:fill="00657E"/>
        <w:spacing w:after="0" w:line="240" w:lineRule="auto"/>
        <w:textAlignment w:val="baseline"/>
        <w:rPr>
          <w:rStyle w:val="Strong"/>
          <w:rFonts w:cstheme="minorHAnsi"/>
          <w:color w:val="FFFFFF" w:themeColor="background1"/>
          <w:sz w:val="20"/>
          <w:szCs w:val="20"/>
          <w:bdr w:val="none" w:sz="0" w:space="0" w:color="auto" w:frame="1"/>
        </w:rPr>
      </w:pPr>
      <w:r w:rsidRPr="002B02E6">
        <w:rPr>
          <w:rStyle w:val="Strong"/>
          <w:rFonts w:cstheme="minorHAnsi"/>
          <w:color w:val="FFFFFF" w:themeColor="background1"/>
          <w:sz w:val="20"/>
          <w:szCs w:val="20"/>
          <w:bdr w:val="none" w:sz="0" w:space="0" w:color="auto" w:frame="1"/>
        </w:rPr>
        <w:t>GARDEROBA</w:t>
      </w:r>
    </w:p>
    <w:p w:rsidR="00793FC5" w:rsidRPr="002B02E6" w:rsidRDefault="00793FC5" w:rsidP="00B7155A">
      <w:pPr>
        <w:shd w:val="clear" w:color="auto" w:fill="FFFFFF"/>
        <w:spacing w:after="0" w:line="240" w:lineRule="auto"/>
        <w:textAlignment w:val="baseline"/>
        <w:rPr>
          <w:rStyle w:val="Strong"/>
          <w:rFonts w:cstheme="minorHAnsi"/>
          <w:color w:val="910048"/>
          <w:sz w:val="20"/>
          <w:szCs w:val="20"/>
          <w:bdr w:val="none" w:sz="0" w:space="0" w:color="auto" w:frame="1"/>
        </w:rPr>
      </w:pPr>
    </w:p>
    <w:p w:rsidR="00B7155A" w:rsidRPr="002B02E6" w:rsidRDefault="00B7155A" w:rsidP="005C5883">
      <w:pPr>
        <w:shd w:val="clear" w:color="auto" w:fill="00657E"/>
        <w:spacing w:after="0" w:line="240" w:lineRule="auto"/>
        <w:ind w:firstLine="720"/>
        <w:jc w:val="center"/>
        <w:rPr>
          <w:b/>
          <w:i/>
          <w:color w:val="FFFFFF" w:themeColor="background1"/>
          <w:sz w:val="20"/>
          <w:szCs w:val="20"/>
        </w:rPr>
      </w:pPr>
      <w:r w:rsidRPr="002B02E6">
        <w:rPr>
          <w:b/>
          <w:i/>
          <w:color w:val="FFFFFF" w:themeColor="background1"/>
          <w:sz w:val="20"/>
          <w:szCs w:val="20"/>
        </w:rPr>
        <w:t xml:space="preserve">POTREBNE STVARI ZA </w:t>
      </w:r>
      <w:r w:rsidR="005C5883" w:rsidRPr="002B02E6">
        <w:rPr>
          <w:b/>
          <w:i/>
          <w:color w:val="FFFFFF" w:themeColor="background1"/>
          <w:sz w:val="20"/>
          <w:szCs w:val="20"/>
        </w:rPr>
        <w:t>BORAVAK U HOTELU I ZA VANSKIJAŠKE AKTIVNOSTI</w:t>
      </w:r>
    </w:p>
    <w:p w:rsidR="000426E7" w:rsidRPr="00793FC5" w:rsidRDefault="000426E7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Cipele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ili</w:t>
      </w:r>
      <w:proofErr w:type="spellEnd"/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nepromočive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patike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u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kojima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se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putuje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koriste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za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šetnju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slobodne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aktivnosti</w:t>
      </w:r>
      <w:proofErr w:type="spellEnd"/>
      <w:r w:rsidR="005C5883" w:rsidRPr="00793FC5">
        <w:rPr>
          <w:rFonts w:cstheme="minorHAnsi"/>
          <w:color w:val="00657E"/>
          <w:sz w:val="20"/>
          <w:szCs w:val="20"/>
        </w:rPr>
        <w:t>;</w:t>
      </w:r>
    </w:p>
    <w:p w:rsidR="000426E7" w:rsidRPr="00793FC5" w:rsidRDefault="000426E7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Jakna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u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kojoj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putuju</w:t>
      </w:r>
      <w:proofErr w:type="spellEnd"/>
      <w:r w:rsidR="005C5883" w:rsidRPr="00793FC5">
        <w:rPr>
          <w:rFonts w:cstheme="minorHAnsi"/>
          <w:color w:val="00657E"/>
          <w:sz w:val="20"/>
          <w:szCs w:val="20"/>
        </w:rPr>
        <w:t>;</w:t>
      </w:r>
    </w:p>
    <w:p w:rsidR="000426E7" w:rsidRPr="00793FC5" w:rsidRDefault="000426E7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Toplije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pantalone</w:t>
      </w:r>
      <w:proofErr w:type="spellEnd"/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farmerice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u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kojim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se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putuje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šeta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posle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skijanja</w:t>
      </w:r>
      <w:proofErr w:type="spellEnd"/>
      <w:r w:rsidR="005C5883" w:rsidRPr="00793FC5">
        <w:rPr>
          <w:rFonts w:cstheme="minorHAnsi"/>
          <w:color w:val="00657E"/>
          <w:sz w:val="20"/>
          <w:szCs w:val="20"/>
        </w:rPr>
        <w:t>;</w:t>
      </w:r>
    </w:p>
    <w:p w:rsidR="00BB6869" w:rsidRPr="00793FC5" w:rsidRDefault="00BB6869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Deblja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kapa</w:t>
      </w:r>
      <w:proofErr w:type="spellEnd"/>
      <w:r w:rsidR="00EE6729" w:rsidRPr="00793FC5">
        <w:rPr>
          <w:rFonts w:cstheme="minorHAnsi"/>
          <w:color w:val="00657E"/>
          <w:sz w:val="20"/>
          <w:szCs w:val="20"/>
        </w:rPr>
        <w:t>;</w:t>
      </w:r>
    </w:p>
    <w:p w:rsidR="000426E7" w:rsidRPr="00793FC5" w:rsidRDefault="000426E7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Papuče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laganije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patike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trenerka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dukserice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pamučne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majce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u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kojima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se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boravi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u 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hotelu</w:t>
      </w:r>
      <w:proofErr w:type="spellEnd"/>
      <w:r w:rsidR="00EE6729" w:rsidRPr="00793FC5">
        <w:rPr>
          <w:rFonts w:cstheme="minorHAnsi"/>
          <w:color w:val="00657E"/>
          <w:sz w:val="20"/>
          <w:szCs w:val="20"/>
        </w:rPr>
        <w:t>;</w:t>
      </w:r>
    </w:p>
    <w:p w:rsidR="000426E7" w:rsidRPr="00793FC5" w:rsidRDefault="000426E7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Pižama</w:t>
      </w:r>
      <w:proofErr w:type="spellEnd"/>
      <w:r w:rsidR="00EE6729" w:rsidRPr="00793FC5">
        <w:rPr>
          <w:rFonts w:cstheme="minorHAnsi"/>
          <w:color w:val="00657E"/>
          <w:sz w:val="20"/>
          <w:szCs w:val="20"/>
        </w:rPr>
        <w:t>;</w:t>
      </w:r>
    </w:p>
    <w:p w:rsidR="000426E7" w:rsidRPr="00793FC5" w:rsidRDefault="000426E7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Donji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veš</w:t>
      </w:r>
      <w:proofErr w:type="spellEnd"/>
      <w:r w:rsidR="00EE6729" w:rsidRPr="00793FC5">
        <w:rPr>
          <w:rFonts w:cstheme="minorHAnsi"/>
          <w:color w:val="00657E"/>
          <w:sz w:val="20"/>
          <w:szCs w:val="20"/>
        </w:rPr>
        <w:t>;</w:t>
      </w:r>
    </w:p>
    <w:p w:rsidR="000426E7" w:rsidRPr="00793FC5" w:rsidRDefault="000426E7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Čarape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pamučne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koje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se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koriste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van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skijanja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(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ukupno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sa</w:t>
      </w:r>
      <w:proofErr w:type="spellEnd"/>
      <w:proofErr w:type="gramEnd"/>
      <w:r w:rsidRPr="00793FC5">
        <w:rPr>
          <w:rFonts w:cstheme="minorHAnsi"/>
          <w:color w:val="00657E"/>
          <w:sz w:val="20"/>
          <w:szCs w:val="20"/>
        </w:rPr>
        <w:t xml:space="preserve"> ski-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čarapama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najmanje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10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pari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zbog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mogućih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upadanja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u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dubok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sneg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higijene</w:t>
      </w:r>
      <w:proofErr w:type="spellEnd"/>
      <w:r w:rsidRPr="00793FC5">
        <w:rPr>
          <w:rFonts w:cstheme="minorHAnsi"/>
          <w:color w:val="00657E"/>
          <w:sz w:val="20"/>
          <w:szCs w:val="20"/>
        </w:rPr>
        <w:t>)</w:t>
      </w:r>
      <w:r w:rsidR="00EE6729" w:rsidRPr="00793FC5">
        <w:rPr>
          <w:rFonts w:cstheme="minorHAnsi"/>
          <w:color w:val="00657E"/>
          <w:sz w:val="20"/>
          <w:szCs w:val="20"/>
        </w:rPr>
        <w:t>;</w:t>
      </w:r>
    </w:p>
    <w:p w:rsidR="000426E7" w:rsidRPr="00793FC5" w:rsidRDefault="000426E7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Lična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higijena</w:t>
      </w:r>
      <w:proofErr w:type="spellEnd"/>
      <w:r w:rsidR="00EE6729" w:rsidRPr="00793FC5">
        <w:rPr>
          <w:rFonts w:cstheme="minorHAnsi"/>
          <w:color w:val="00657E"/>
          <w:sz w:val="20"/>
          <w:szCs w:val="20"/>
        </w:rPr>
        <w:t>;</w:t>
      </w:r>
    </w:p>
    <w:p w:rsidR="00020F44" w:rsidRPr="00793FC5" w:rsidRDefault="00020F44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Vlažne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maramice</w:t>
      </w:r>
      <w:proofErr w:type="spellEnd"/>
      <w:r w:rsidR="00EE6729" w:rsidRPr="00793FC5">
        <w:rPr>
          <w:rFonts w:cstheme="minorHAnsi"/>
          <w:color w:val="00657E"/>
          <w:sz w:val="20"/>
          <w:szCs w:val="20"/>
        </w:rPr>
        <w:t>;</w:t>
      </w:r>
    </w:p>
    <w:p w:rsidR="00D90E88" w:rsidRPr="00793FC5" w:rsidRDefault="00020F44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793FC5">
        <w:rPr>
          <w:rFonts w:cstheme="minorHAnsi"/>
          <w:color w:val="00657E"/>
          <w:sz w:val="20"/>
          <w:szCs w:val="20"/>
        </w:rPr>
        <w:t>Papirne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maramice</w:t>
      </w:r>
      <w:proofErr w:type="spellEnd"/>
    </w:p>
    <w:p w:rsidR="0020541B" w:rsidRPr="00793FC5" w:rsidRDefault="00D90E88" w:rsidP="00793FC5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proofErr w:type="gramStart"/>
      <w:r w:rsidRPr="00793FC5">
        <w:rPr>
          <w:rFonts w:cstheme="minorHAnsi"/>
          <w:color w:val="00657E"/>
          <w:sz w:val="20"/>
          <w:szCs w:val="20"/>
        </w:rPr>
        <w:t>Lekovi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za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stalne</w:t>
      </w:r>
      <w:proofErr w:type="spellEnd"/>
      <w:r w:rsidRPr="00793FC5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793FC5">
        <w:rPr>
          <w:rFonts w:cstheme="minorHAnsi"/>
          <w:color w:val="00657E"/>
          <w:sz w:val="20"/>
          <w:szCs w:val="20"/>
        </w:rPr>
        <w:t>terapije</w:t>
      </w:r>
      <w:proofErr w:type="spellEnd"/>
      <w:r w:rsidR="00EE6729" w:rsidRPr="00793FC5">
        <w:rPr>
          <w:rFonts w:cstheme="minorHAnsi"/>
          <w:color w:val="00657E"/>
          <w:sz w:val="20"/>
          <w:szCs w:val="20"/>
        </w:rPr>
        <w:t>.</w:t>
      </w:r>
      <w:proofErr w:type="gramEnd"/>
    </w:p>
    <w:p w:rsidR="000406F7" w:rsidRPr="002B02E6" w:rsidRDefault="00B7155A" w:rsidP="005C5883">
      <w:pPr>
        <w:shd w:val="clear" w:color="auto" w:fill="00657E"/>
        <w:spacing w:after="0" w:line="240" w:lineRule="auto"/>
        <w:ind w:firstLine="720"/>
        <w:jc w:val="center"/>
        <w:rPr>
          <w:b/>
          <w:i/>
          <w:color w:val="FFFFFF" w:themeColor="background1"/>
          <w:sz w:val="20"/>
          <w:szCs w:val="20"/>
        </w:rPr>
      </w:pPr>
      <w:r w:rsidRPr="002B02E6">
        <w:rPr>
          <w:b/>
          <w:i/>
          <w:color w:val="FFFFFF" w:themeColor="background1"/>
          <w:sz w:val="20"/>
          <w:szCs w:val="20"/>
        </w:rPr>
        <w:t>POTREBNE STVARI ZA SKIJANJE</w:t>
      </w:r>
      <w:r w:rsidR="005C5883" w:rsidRPr="002B02E6">
        <w:rPr>
          <w:b/>
          <w:i/>
          <w:color w:val="FFFFFF" w:themeColor="background1"/>
          <w:sz w:val="20"/>
          <w:szCs w:val="20"/>
        </w:rPr>
        <w:t xml:space="preserve"> I BORAVAK NA SNEGU</w:t>
      </w:r>
    </w:p>
    <w:p w:rsidR="00F340E2" w:rsidRPr="002B02E6" w:rsidRDefault="00F340E2" w:rsidP="00793FC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r w:rsidRPr="002B02E6">
        <w:rPr>
          <w:rFonts w:cstheme="minorHAnsi"/>
          <w:color w:val="00657E"/>
          <w:sz w:val="20"/>
          <w:szCs w:val="20"/>
        </w:rPr>
        <w:t>Ski-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oprema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: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skije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cipele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štapovi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kaciga</w:t>
      </w:r>
      <w:proofErr w:type="spellEnd"/>
      <w:r w:rsidR="00684D44" w:rsidRPr="002B02E6">
        <w:rPr>
          <w:rFonts w:cstheme="minorHAnsi"/>
          <w:color w:val="00657E"/>
          <w:sz w:val="20"/>
          <w:szCs w:val="20"/>
        </w:rPr>
        <w:t>;</w:t>
      </w:r>
    </w:p>
    <w:p w:rsidR="00F340E2" w:rsidRPr="002B02E6" w:rsidRDefault="00F340E2" w:rsidP="00793FC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r w:rsidRPr="002B02E6">
        <w:rPr>
          <w:rFonts w:cstheme="minorHAnsi"/>
          <w:color w:val="00657E"/>
          <w:sz w:val="20"/>
          <w:szCs w:val="20"/>
        </w:rPr>
        <w:t>Ski-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</w:t>
      </w:r>
      <w:r w:rsidR="000406F7" w:rsidRPr="002B02E6">
        <w:rPr>
          <w:rFonts w:cstheme="minorHAnsi"/>
          <w:color w:val="00657E"/>
          <w:sz w:val="20"/>
          <w:szCs w:val="20"/>
        </w:rPr>
        <w:t>antalone</w:t>
      </w:r>
      <w:proofErr w:type="spellEnd"/>
      <w:r w:rsidR="000406F7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0406F7" w:rsidRPr="002B02E6">
        <w:rPr>
          <w:rFonts w:cstheme="minorHAnsi"/>
          <w:color w:val="00657E"/>
          <w:sz w:val="20"/>
          <w:szCs w:val="20"/>
        </w:rPr>
        <w:t>i</w:t>
      </w:r>
      <w:proofErr w:type="spellEnd"/>
      <w:r w:rsidR="000406F7" w:rsidRPr="002B02E6">
        <w:rPr>
          <w:rFonts w:cstheme="minorHAnsi"/>
          <w:color w:val="00657E"/>
          <w:sz w:val="20"/>
          <w:szCs w:val="20"/>
        </w:rPr>
        <w:t xml:space="preserve"> ski-</w:t>
      </w:r>
      <w:proofErr w:type="spellStart"/>
      <w:r w:rsidR="000406F7" w:rsidRPr="002B02E6">
        <w:rPr>
          <w:rFonts w:cstheme="minorHAnsi"/>
          <w:color w:val="00657E"/>
          <w:sz w:val="20"/>
          <w:szCs w:val="20"/>
        </w:rPr>
        <w:t>jakna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od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nepromočivog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materijala</w:t>
      </w:r>
      <w:proofErr w:type="spellEnd"/>
      <w:r w:rsidR="00684D44" w:rsidRPr="002B02E6">
        <w:rPr>
          <w:rFonts w:cstheme="minorHAnsi"/>
          <w:color w:val="00657E"/>
          <w:sz w:val="20"/>
          <w:szCs w:val="20"/>
        </w:rPr>
        <w:t>;</w:t>
      </w:r>
    </w:p>
    <w:p w:rsidR="00F340E2" w:rsidRPr="002B02E6" w:rsidRDefault="000406F7" w:rsidP="00793FC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r w:rsidRPr="002B02E6">
        <w:rPr>
          <w:rFonts w:cstheme="minorHAnsi"/>
          <w:color w:val="00657E"/>
          <w:sz w:val="20"/>
          <w:szCs w:val="20"/>
        </w:rPr>
        <w:t>Ski-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čarape</w:t>
      </w:r>
      <w:proofErr w:type="spellEnd"/>
      <w:r w:rsidR="00F340E2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F340E2" w:rsidRPr="002B02E6">
        <w:rPr>
          <w:rFonts w:cstheme="minorHAnsi"/>
          <w:color w:val="00657E"/>
          <w:sz w:val="20"/>
          <w:szCs w:val="20"/>
        </w:rPr>
        <w:t>koje</w:t>
      </w:r>
      <w:proofErr w:type="spellEnd"/>
      <w:r w:rsidR="00F340E2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="00F340E2" w:rsidRPr="002B02E6">
        <w:rPr>
          <w:rFonts w:cstheme="minorHAnsi"/>
          <w:color w:val="00657E"/>
          <w:sz w:val="20"/>
          <w:szCs w:val="20"/>
        </w:rPr>
        <w:t>će</w:t>
      </w:r>
      <w:proofErr w:type="spellEnd"/>
      <w:proofErr w:type="gramEnd"/>
      <w:r w:rsidR="00F340E2" w:rsidRPr="002B02E6">
        <w:rPr>
          <w:rFonts w:cstheme="minorHAnsi"/>
          <w:color w:val="00657E"/>
          <w:sz w:val="20"/>
          <w:szCs w:val="20"/>
        </w:rPr>
        <w:t xml:space="preserve"> se </w:t>
      </w:r>
      <w:proofErr w:type="spellStart"/>
      <w:r w:rsidR="00F340E2" w:rsidRPr="002B02E6">
        <w:rPr>
          <w:rFonts w:cstheme="minorHAnsi"/>
          <w:color w:val="00657E"/>
          <w:sz w:val="20"/>
          <w:szCs w:val="20"/>
        </w:rPr>
        <w:t>koristiti</w:t>
      </w:r>
      <w:proofErr w:type="spellEnd"/>
      <w:r w:rsidR="00F340E2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F340E2" w:rsidRPr="002B02E6">
        <w:rPr>
          <w:rFonts w:cstheme="minorHAnsi"/>
          <w:color w:val="00657E"/>
          <w:sz w:val="20"/>
          <w:szCs w:val="20"/>
        </w:rPr>
        <w:t>za</w:t>
      </w:r>
      <w:proofErr w:type="spellEnd"/>
      <w:r w:rsidR="00F340E2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F340E2" w:rsidRPr="002B02E6">
        <w:rPr>
          <w:rFonts w:cstheme="minorHAnsi"/>
          <w:color w:val="00657E"/>
          <w:sz w:val="20"/>
          <w:szCs w:val="20"/>
        </w:rPr>
        <w:t>vreme</w:t>
      </w:r>
      <w:proofErr w:type="spellEnd"/>
      <w:r w:rsidR="00F340E2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F340E2" w:rsidRPr="002B02E6">
        <w:rPr>
          <w:rFonts w:cstheme="minorHAnsi"/>
          <w:color w:val="00657E"/>
          <w:sz w:val="20"/>
          <w:szCs w:val="20"/>
        </w:rPr>
        <w:t>skijanja</w:t>
      </w:r>
      <w:proofErr w:type="spellEnd"/>
      <w:r w:rsidR="00411F0E"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="00411F0E" w:rsidRPr="002B02E6">
        <w:rPr>
          <w:rFonts w:cstheme="minorHAnsi"/>
          <w:color w:val="00657E"/>
          <w:sz w:val="20"/>
          <w:szCs w:val="20"/>
        </w:rPr>
        <w:t>po</w:t>
      </w:r>
      <w:proofErr w:type="spellEnd"/>
      <w:r w:rsidR="00411F0E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411F0E" w:rsidRPr="002B02E6">
        <w:rPr>
          <w:rFonts w:cstheme="minorHAnsi"/>
          <w:color w:val="00657E"/>
          <w:sz w:val="20"/>
          <w:szCs w:val="20"/>
        </w:rPr>
        <w:t>mogućstvu</w:t>
      </w:r>
      <w:proofErr w:type="spellEnd"/>
      <w:r w:rsidR="00411F0E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411F0E" w:rsidRPr="002B02E6">
        <w:rPr>
          <w:rFonts w:cstheme="minorHAnsi"/>
          <w:color w:val="00657E"/>
          <w:sz w:val="20"/>
          <w:szCs w:val="20"/>
        </w:rPr>
        <w:t>više</w:t>
      </w:r>
      <w:proofErr w:type="spellEnd"/>
      <w:r w:rsidR="00411F0E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411F0E" w:rsidRPr="002B02E6">
        <w:rPr>
          <w:rFonts w:cstheme="minorHAnsi"/>
          <w:color w:val="00657E"/>
          <w:sz w:val="20"/>
          <w:szCs w:val="20"/>
        </w:rPr>
        <w:t>pari</w:t>
      </w:r>
      <w:proofErr w:type="spellEnd"/>
      <w:r w:rsidR="00684D44" w:rsidRPr="002B02E6">
        <w:rPr>
          <w:rFonts w:cstheme="minorHAnsi"/>
          <w:color w:val="00657E"/>
          <w:sz w:val="20"/>
          <w:szCs w:val="20"/>
        </w:rPr>
        <w:t>;</w:t>
      </w:r>
    </w:p>
    <w:p w:rsidR="00F340E2" w:rsidRPr="002B02E6" w:rsidRDefault="00411F0E" w:rsidP="00793FC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r w:rsidRPr="002B02E6">
        <w:rPr>
          <w:rFonts w:cstheme="minorHAnsi"/>
          <w:color w:val="00657E"/>
          <w:sz w:val="20"/>
          <w:szCs w:val="20"/>
        </w:rPr>
        <w:t>Ski-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duks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od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sintetičkih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termo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materijala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kao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glavni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toplotni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sloj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r w:rsidR="00BB6869" w:rsidRPr="002B02E6">
        <w:rPr>
          <w:rFonts w:cstheme="minorHAnsi"/>
          <w:color w:val="00657E"/>
          <w:sz w:val="20"/>
          <w:szCs w:val="20"/>
        </w:rPr>
        <w:t>(</w:t>
      </w:r>
      <w:proofErr w:type="spellStart"/>
      <w:r w:rsidR="00BB6869" w:rsidRPr="002B02E6">
        <w:rPr>
          <w:rFonts w:cstheme="minorHAnsi"/>
          <w:color w:val="00657E"/>
          <w:sz w:val="20"/>
          <w:szCs w:val="20"/>
        </w:rPr>
        <w:t>na</w:t>
      </w:r>
      <w:proofErr w:type="spellEnd"/>
      <w:r w:rsidR="00BB6869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B6869" w:rsidRPr="002B02E6">
        <w:rPr>
          <w:rFonts w:cstheme="minorHAnsi"/>
          <w:color w:val="00657E"/>
          <w:sz w:val="20"/>
          <w:szCs w:val="20"/>
        </w:rPr>
        <w:t>skijanju</w:t>
      </w:r>
      <w:proofErr w:type="spellEnd"/>
      <w:r w:rsidR="00BB6869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B6869" w:rsidRPr="002B02E6">
        <w:rPr>
          <w:rFonts w:cstheme="minorHAnsi"/>
          <w:color w:val="00657E"/>
          <w:sz w:val="20"/>
          <w:szCs w:val="20"/>
        </w:rPr>
        <w:t>izbegavamo</w:t>
      </w:r>
      <w:proofErr w:type="spellEnd"/>
      <w:r w:rsidR="00BB6869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B6869" w:rsidRPr="002B02E6">
        <w:rPr>
          <w:rFonts w:cstheme="minorHAnsi"/>
          <w:color w:val="00657E"/>
          <w:sz w:val="20"/>
          <w:szCs w:val="20"/>
        </w:rPr>
        <w:t>pamuk</w:t>
      </w:r>
      <w:proofErr w:type="spellEnd"/>
      <w:r w:rsidR="00BB6869" w:rsidRPr="002B02E6">
        <w:rPr>
          <w:rFonts w:cstheme="minorHAnsi"/>
          <w:color w:val="00657E"/>
          <w:sz w:val="20"/>
          <w:szCs w:val="20"/>
        </w:rPr>
        <w:t>)</w:t>
      </w:r>
      <w:r w:rsidR="00684D44" w:rsidRPr="002B02E6">
        <w:rPr>
          <w:rFonts w:cstheme="minorHAnsi"/>
          <w:color w:val="00657E"/>
          <w:sz w:val="20"/>
          <w:szCs w:val="20"/>
        </w:rPr>
        <w:t>;</w:t>
      </w:r>
    </w:p>
    <w:p w:rsidR="00BB6869" w:rsidRPr="002B02E6" w:rsidRDefault="00411F0E" w:rsidP="00793FC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proofErr w:type="gramStart"/>
      <w:r w:rsidRPr="002B02E6">
        <w:rPr>
          <w:rFonts w:cstheme="minorHAnsi"/>
          <w:color w:val="00657E"/>
          <w:sz w:val="20"/>
          <w:szCs w:val="20"/>
        </w:rPr>
        <w:t xml:space="preserve">Kao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prvi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sloj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u</w:t>
      </w:r>
      <w:r w:rsidR="00F340E2" w:rsidRPr="002B02E6">
        <w:rPr>
          <w:rFonts w:cstheme="minorHAnsi"/>
          <w:color w:val="00657E"/>
          <w:sz w:val="20"/>
          <w:szCs w:val="20"/>
        </w:rPr>
        <w:t>z</w:t>
      </w:r>
      <w:proofErr w:type="spellEnd"/>
      <w:r w:rsidR="00F340E2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F340E2" w:rsidRPr="002B02E6">
        <w:rPr>
          <w:rFonts w:cstheme="minorHAnsi"/>
          <w:color w:val="00657E"/>
          <w:sz w:val="20"/>
          <w:szCs w:val="20"/>
        </w:rPr>
        <w:t>telo</w:t>
      </w:r>
      <w:proofErr w:type="spellEnd"/>
      <w:r w:rsidR="00F340E2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F340E2" w:rsidRPr="002B02E6">
        <w:rPr>
          <w:rFonts w:cstheme="minorHAnsi"/>
          <w:color w:val="00657E"/>
          <w:sz w:val="20"/>
          <w:szCs w:val="20"/>
        </w:rPr>
        <w:t>najbolje</w:t>
      </w:r>
      <w:proofErr w:type="spellEnd"/>
      <w:r w:rsidR="00F340E2" w:rsidRPr="002B02E6">
        <w:rPr>
          <w:rFonts w:cstheme="minorHAnsi"/>
          <w:color w:val="00657E"/>
          <w:sz w:val="20"/>
          <w:szCs w:val="20"/>
        </w:rPr>
        <w:t xml:space="preserve"> je </w:t>
      </w:r>
      <w:proofErr w:type="spellStart"/>
      <w:r w:rsidR="00F340E2" w:rsidRPr="002B02E6">
        <w:rPr>
          <w:rFonts w:cstheme="minorHAnsi"/>
          <w:color w:val="00657E"/>
          <w:sz w:val="20"/>
          <w:szCs w:val="20"/>
        </w:rPr>
        <w:t>imati</w:t>
      </w:r>
      <w:proofErr w:type="spellEnd"/>
      <w:r w:rsidR="00F340E2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F340E2" w:rsidRPr="002B02E6">
        <w:rPr>
          <w:rFonts w:cstheme="minorHAnsi"/>
          <w:color w:val="00657E"/>
          <w:sz w:val="20"/>
          <w:szCs w:val="20"/>
        </w:rPr>
        <w:t>tzv</w:t>
      </w:r>
      <w:proofErr w:type="spellEnd"/>
      <w:r w:rsidR="00F340E2" w:rsidRPr="002B02E6">
        <w:rPr>
          <w:rFonts w:cstheme="minorHAnsi"/>
          <w:color w:val="00657E"/>
          <w:sz w:val="20"/>
          <w:szCs w:val="20"/>
        </w:rPr>
        <w:t>.</w:t>
      </w:r>
      <w:proofErr w:type="gramEnd"/>
      <w:r w:rsidR="00F340E2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="00F340E2" w:rsidRPr="002B02E6">
        <w:rPr>
          <w:rFonts w:cstheme="minorHAnsi"/>
          <w:color w:val="00657E"/>
          <w:sz w:val="20"/>
          <w:szCs w:val="20"/>
        </w:rPr>
        <w:t>aktivni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veš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ili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nešto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drugo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od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sintetičkog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materijala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r w:rsidR="00BB6869" w:rsidRPr="002B02E6">
        <w:rPr>
          <w:rFonts w:cstheme="minorHAnsi"/>
          <w:color w:val="00657E"/>
          <w:sz w:val="20"/>
          <w:szCs w:val="20"/>
        </w:rPr>
        <w:t>(</w:t>
      </w:r>
      <w:proofErr w:type="spellStart"/>
      <w:r w:rsidR="00BB6869" w:rsidRPr="002B02E6">
        <w:rPr>
          <w:rFonts w:cstheme="minorHAnsi"/>
          <w:color w:val="00657E"/>
          <w:sz w:val="20"/>
          <w:szCs w:val="20"/>
        </w:rPr>
        <w:t>na</w:t>
      </w:r>
      <w:proofErr w:type="spellEnd"/>
      <w:r w:rsidR="00BB6869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B6869" w:rsidRPr="002B02E6">
        <w:rPr>
          <w:rFonts w:cstheme="minorHAnsi"/>
          <w:color w:val="00657E"/>
          <w:sz w:val="20"/>
          <w:szCs w:val="20"/>
        </w:rPr>
        <w:t>skijanju</w:t>
      </w:r>
      <w:proofErr w:type="spellEnd"/>
      <w:r w:rsidR="00BB6869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B6869" w:rsidRPr="002B02E6">
        <w:rPr>
          <w:rFonts w:cstheme="minorHAnsi"/>
          <w:color w:val="00657E"/>
          <w:sz w:val="20"/>
          <w:szCs w:val="20"/>
        </w:rPr>
        <w:t>izbegavamo</w:t>
      </w:r>
      <w:proofErr w:type="spellEnd"/>
      <w:r w:rsidR="00BB6869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BB6869" w:rsidRPr="002B02E6">
        <w:rPr>
          <w:rFonts w:cstheme="minorHAnsi"/>
          <w:color w:val="00657E"/>
          <w:sz w:val="20"/>
          <w:szCs w:val="20"/>
        </w:rPr>
        <w:t>pamuk</w:t>
      </w:r>
      <w:proofErr w:type="spellEnd"/>
      <w:r w:rsidR="00BB6869" w:rsidRPr="002B02E6">
        <w:rPr>
          <w:rFonts w:cstheme="minorHAnsi"/>
          <w:color w:val="00657E"/>
          <w:sz w:val="20"/>
          <w:szCs w:val="20"/>
        </w:rPr>
        <w:t>)</w:t>
      </w:r>
      <w:r w:rsidR="00684D44" w:rsidRPr="002B02E6">
        <w:rPr>
          <w:rFonts w:cstheme="minorHAnsi"/>
          <w:color w:val="00657E"/>
          <w:sz w:val="20"/>
          <w:szCs w:val="20"/>
        </w:rPr>
        <w:t>;</w:t>
      </w:r>
    </w:p>
    <w:p w:rsidR="00387B38" w:rsidRPr="002B02E6" w:rsidRDefault="00387B38" w:rsidP="00793FC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2B02E6">
        <w:rPr>
          <w:rFonts w:cstheme="minorHAnsi"/>
          <w:color w:val="00657E"/>
          <w:sz w:val="20"/>
          <w:szCs w:val="20"/>
        </w:rPr>
        <w:t>Kapa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takozvana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fantomka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je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obavezan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deo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opreme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skijaša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u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slučaju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lepog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vremena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ona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s</w:t>
      </w:r>
      <w:r w:rsidR="00684D44" w:rsidRPr="002B02E6">
        <w:rPr>
          <w:rFonts w:cstheme="minorHAnsi"/>
          <w:color w:val="00657E"/>
          <w:sz w:val="20"/>
          <w:szCs w:val="20"/>
        </w:rPr>
        <w:t xml:space="preserve">e </w:t>
      </w:r>
      <w:proofErr w:type="spellStart"/>
      <w:r w:rsidR="00684D44" w:rsidRPr="002B02E6">
        <w:rPr>
          <w:rFonts w:cstheme="minorHAnsi"/>
          <w:color w:val="00657E"/>
          <w:sz w:val="20"/>
          <w:szCs w:val="20"/>
        </w:rPr>
        <w:t>uvek</w:t>
      </w:r>
      <w:proofErr w:type="spellEnd"/>
      <w:r w:rsidR="00684D44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684D44" w:rsidRPr="002B02E6">
        <w:rPr>
          <w:rFonts w:cstheme="minorHAnsi"/>
          <w:color w:val="00657E"/>
          <w:sz w:val="20"/>
          <w:szCs w:val="20"/>
        </w:rPr>
        <w:t>nosi</w:t>
      </w:r>
      <w:proofErr w:type="spellEnd"/>
      <w:r w:rsidR="00684D44" w:rsidRPr="002B02E6">
        <w:rPr>
          <w:rFonts w:cstheme="minorHAnsi"/>
          <w:color w:val="00657E"/>
          <w:sz w:val="20"/>
          <w:szCs w:val="20"/>
        </w:rPr>
        <w:t xml:space="preserve"> u ski </w:t>
      </w:r>
      <w:proofErr w:type="spellStart"/>
      <w:r w:rsidR="00684D44" w:rsidRPr="002B02E6">
        <w:rPr>
          <w:rFonts w:cstheme="minorHAnsi"/>
          <w:color w:val="00657E"/>
          <w:sz w:val="20"/>
          <w:szCs w:val="20"/>
        </w:rPr>
        <w:t>jakni</w:t>
      </w:r>
      <w:proofErr w:type="spellEnd"/>
      <w:r w:rsidR="00684D44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684D44" w:rsidRPr="002B02E6">
        <w:rPr>
          <w:rFonts w:cstheme="minorHAnsi"/>
          <w:color w:val="00657E"/>
          <w:sz w:val="20"/>
          <w:szCs w:val="20"/>
        </w:rPr>
        <w:t>jer</w:t>
      </w:r>
      <w:proofErr w:type="spellEnd"/>
      <w:r w:rsidR="00684D44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684D44" w:rsidRPr="002B02E6">
        <w:rPr>
          <w:rFonts w:cstheme="minorHAnsi"/>
          <w:color w:val="00657E"/>
          <w:sz w:val="20"/>
          <w:szCs w:val="20"/>
        </w:rPr>
        <w:t>nas</w:t>
      </w:r>
      <w:proofErr w:type="spellEnd"/>
      <w:r w:rsidR="00684D44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vreme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na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planini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može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za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kratko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vreme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iznenaditi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I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pogoršat</w:t>
      </w:r>
      <w:r w:rsidR="00684D44" w:rsidRPr="002B02E6">
        <w:rPr>
          <w:rFonts w:cstheme="minorHAnsi"/>
          <w:color w:val="00657E"/>
          <w:sz w:val="20"/>
          <w:szCs w:val="20"/>
        </w:rPr>
        <w:t>i</w:t>
      </w:r>
      <w:proofErr w:type="spellEnd"/>
      <w:r w:rsidR="00684D44" w:rsidRPr="002B02E6">
        <w:rPr>
          <w:rFonts w:cstheme="minorHAnsi"/>
          <w:color w:val="00657E"/>
          <w:sz w:val="20"/>
          <w:szCs w:val="20"/>
        </w:rPr>
        <w:t xml:space="preserve"> se;</w:t>
      </w:r>
    </w:p>
    <w:p w:rsidR="00387B38" w:rsidRPr="002B02E6" w:rsidRDefault="00411F0E" w:rsidP="00793FC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2B02E6">
        <w:rPr>
          <w:rFonts w:cstheme="minorHAnsi"/>
          <w:color w:val="00657E"/>
          <w:sz w:val="20"/>
          <w:szCs w:val="20"/>
        </w:rPr>
        <w:t>Tanja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kapa</w:t>
      </w:r>
      <w:proofErr w:type="spellEnd"/>
      <w:r w:rsidR="00387B38" w:rsidRPr="002B02E6">
        <w:rPr>
          <w:rFonts w:cstheme="minorHAnsi"/>
          <w:color w:val="00657E"/>
          <w:sz w:val="20"/>
          <w:szCs w:val="20"/>
        </w:rPr>
        <w:t>,</w:t>
      </w:r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koja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se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koristi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ispod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kacige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treba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da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bude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bez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velikih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šavova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I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preklopa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684D44" w:rsidRPr="002B02E6">
        <w:rPr>
          <w:rFonts w:cstheme="minorHAnsi"/>
          <w:color w:val="00657E"/>
          <w:sz w:val="20"/>
          <w:szCs w:val="20"/>
        </w:rPr>
        <w:t>kako</w:t>
      </w:r>
      <w:proofErr w:type="spellEnd"/>
      <w:r w:rsidR="00684D44" w:rsidRPr="002B02E6">
        <w:rPr>
          <w:rFonts w:cstheme="minorHAnsi"/>
          <w:color w:val="00657E"/>
          <w:sz w:val="20"/>
          <w:szCs w:val="20"/>
        </w:rPr>
        <w:t xml:space="preserve"> ne bi </w:t>
      </w:r>
      <w:proofErr w:type="spellStart"/>
      <w:r w:rsidR="00684D44" w:rsidRPr="002B02E6">
        <w:rPr>
          <w:rFonts w:cstheme="minorHAnsi"/>
          <w:color w:val="00657E"/>
          <w:sz w:val="20"/>
          <w:szCs w:val="20"/>
        </w:rPr>
        <w:t>žuljala</w:t>
      </w:r>
      <w:proofErr w:type="spellEnd"/>
      <w:r w:rsidR="00684D44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684D44" w:rsidRPr="002B02E6">
        <w:rPr>
          <w:rFonts w:cstheme="minorHAnsi"/>
          <w:color w:val="00657E"/>
          <w:sz w:val="20"/>
          <w:szCs w:val="20"/>
        </w:rPr>
        <w:t>ispod</w:t>
      </w:r>
      <w:proofErr w:type="spellEnd"/>
      <w:r w:rsidR="00684D44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684D44" w:rsidRPr="002B02E6">
        <w:rPr>
          <w:rFonts w:cstheme="minorHAnsi"/>
          <w:color w:val="00657E"/>
          <w:sz w:val="20"/>
          <w:szCs w:val="20"/>
        </w:rPr>
        <w:t>kacige</w:t>
      </w:r>
      <w:proofErr w:type="spellEnd"/>
      <w:r w:rsidR="00684D44" w:rsidRPr="002B02E6">
        <w:rPr>
          <w:rFonts w:cstheme="minorHAnsi"/>
          <w:color w:val="00657E"/>
          <w:sz w:val="20"/>
          <w:szCs w:val="20"/>
        </w:rPr>
        <w:t>;</w:t>
      </w:r>
    </w:p>
    <w:p w:rsidR="00F340E2" w:rsidRPr="002B02E6" w:rsidRDefault="00F340E2" w:rsidP="00793FC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r w:rsidRPr="002B02E6">
        <w:rPr>
          <w:rFonts w:cstheme="minorHAnsi"/>
          <w:color w:val="00657E"/>
          <w:sz w:val="20"/>
          <w:szCs w:val="20"/>
        </w:rPr>
        <w:t>Ski-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naočare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(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brile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)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obavezne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zbog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zaštite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očiju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od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jakih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sunčanih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zraka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mehaničkih</w:t>
      </w:r>
      <w:proofErr w:type="spellEnd"/>
      <w:r w:rsidR="00387B38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387B38" w:rsidRPr="002B02E6">
        <w:rPr>
          <w:rFonts w:cstheme="minorHAnsi"/>
          <w:color w:val="00657E"/>
          <w:sz w:val="20"/>
          <w:szCs w:val="20"/>
        </w:rPr>
        <w:t>povreda</w:t>
      </w:r>
      <w:proofErr w:type="spellEnd"/>
      <w:r w:rsidR="00387B38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387B38" w:rsidRPr="002B02E6">
        <w:rPr>
          <w:rFonts w:cstheme="minorHAnsi"/>
          <w:color w:val="00657E"/>
          <w:sz w:val="20"/>
          <w:szCs w:val="20"/>
        </w:rPr>
        <w:t>pri</w:t>
      </w:r>
      <w:proofErr w:type="spellEnd"/>
      <w:r w:rsidR="00387B38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387B38" w:rsidRPr="002B02E6">
        <w:rPr>
          <w:rFonts w:cstheme="minorHAnsi"/>
          <w:color w:val="00657E"/>
          <w:sz w:val="20"/>
          <w:szCs w:val="20"/>
        </w:rPr>
        <w:t>padu</w:t>
      </w:r>
      <w:proofErr w:type="spellEnd"/>
      <w:r w:rsidR="00387B38" w:rsidRPr="002B02E6">
        <w:rPr>
          <w:rFonts w:cstheme="minorHAnsi"/>
          <w:color w:val="00657E"/>
          <w:sz w:val="20"/>
          <w:szCs w:val="20"/>
        </w:rPr>
        <w:t xml:space="preserve">. </w:t>
      </w:r>
      <w:proofErr w:type="spellStart"/>
      <w:r w:rsidR="00387B38" w:rsidRPr="002B02E6">
        <w:rPr>
          <w:rFonts w:cstheme="minorHAnsi"/>
          <w:color w:val="00657E"/>
          <w:sz w:val="20"/>
          <w:szCs w:val="20"/>
        </w:rPr>
        <w:t>Deca</w:t>
      </w:r>
      <w:proofErr w:type="spellEnd"/>
      <w:r w:rsidR="00387B38" w:rsidRPr="002B02E6">
        <w:rPr>
          <w:rFonts w:cstheme="minorHAnsi"/>
          <w:color w:val="00657E"/>
          <w:sz w:val="20"/>
          <w:szCs w:val="20"/>
        </w:rPr>
        <w:t xml:space="preserve"> ne </w:t>
      </w:r>
      <w:proofErr w:type="spellStart"/>
      <w:r w:rsidR="00387B38" w:rsidRPr="002B02E6">
        <w:rPr>
          <w:rFonts w:cstheme="minorHAnsi"/>
          <w:color w:val="00657E"/>
          <w:sz w:val="20"/>
          <w:szCs w:val="20"/>
        </w:rPr>
        <w:t>smeju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da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koriste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letnje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sunčane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naočare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na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skijanju</w:t>
      </w:r>
      <w:proofErr w:type="spellEnd"/>
    </w:p>
    <w:p w:rsidR="00BB6869" w:rsidRPr="002B02E6" w:rsidRDefault="00F340E2" w:rsidP="00793FC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2B02E6">
        <w:rPr>
          <w:rFonts w:cstheme="minorHAnsi"/>
          <w:color w:val="00657E"/>
          <w:sz w:val="20"/>
          <w:szCs w:val="20"/>
        </w:rPr>
        <w:t>Jedan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="00D05650" w:rsidRPr="002B02E6">
        <w:rPr>
          <w:rFonts w:cstheme="minorHAnsi"/>
          <w:color w:val="00657E"/>
          <w:sz w:val="20"/>
          <w:szCs w:val="20"/>
        </w:rPr>
        <w:t>ili</w:t>
      </w:r>
      <w:proofErr w:type="spellEnd"/>
      <w:proofErr w:type="gramEnd"/>
      <w:r w:rsidR="00D05650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D05650" w:rsidRPr="002B02E6">
        <w:rPr>
          <w:rFonts w:cstheme="minorHAnsi"/>
          <w:color w:val="00657E"/>
          <w:sz w:val="20"/>
          <w:szCs w:val="20"/>
        </w:rPr>
        <w:t>dva</w:t>
      </w:r>
      <w:proofErr w:type="spellEnd"/>
      <w:r w:rsidR="00D05650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D05650" w:rsidRPr="002B02E6">
        <w:rPr>
          <w:rFonts w:cstheme="minorHAnsi"/>
          <w:color w:val="00657E"/>
          <w:sz w:val="20"/>
          <w:szCs w:val="20"/>
        </w:rPr>
        <w:t>para</w:t>
      </w:r>
      <w:proofErr w:type="spellEnd"/>
      <w:r w:rsidR="00D05650" w:rsidRPr="002B02E6">
        <w:rPr>
          <w:rFonts w:cstheme="minorHAnsi"/>
          <w:color w:val="00657E"/>
          <w:sz w:val="20"/>
          <w:szCs w:val="20"/>
        </w:rPr>
        <w:t xml:space="preserve"> ski-</w:t>
      </w:r>
      <w:proofErr w:type="spellStart"/>
      <w:r w:rsidR="00D05650" w:rsidRPr="002B02E6">
        <w:rPr>
          <w:rFonts w:cstheme="minorHAnsi"/>
          <w:color w:val="00657E"/>
          <w:sz w:val="20"/>
          <w:szCs w:val="20"/>
        </w:rPr>
        <w:t>rukavica</w:t>
      </w:r>
      <w:proofErr w:type="spellEnd"/>
      <w:r w:rsidR="00D05650"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="00D05650" w:rsidRPr="002B02E6">
        <w:rPr>
          <w:rFonts w:cstheme="minorHAnsi"/>
          <w:color w:val="00657E"/>
          <w:sz w:val="20"/>
          <w:szCs w:val="20"/>
        </w:rPr>
        <w:t>od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nepromočivog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materijala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vunene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rukavice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se ne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mogu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koristiti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za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skijanje</w:t>
      </w:r>
      <w:proofErr w:type="spellEnd"/>
      <w:r w:rsidR="00BB6869" w:rsidRPr="002B02E6">
        <w:rPr>
          <w:rFonts w:cstheme="minorHAnsi"/>
          <w:color w:val="00657E"/>
          <w:sz w:val="20"/>
          <w:szCs w:val="20"/>
        </w:rPr>
        <w:t xml:space="preserve"> </w:t>
      </w:r>
    </w:p>
    <w:p w:rsidR="00D214FE" w:rsidRPr="002B02E6" w:rsidRDefault="00BB6869" w:rsidP="00793FC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2B02E6">
        <w:rPr>
          <w:rFonts w:cstheme="minorHAnsi"/>
          <w:color w:val="00657E"/>
          <w:sz w:val="20"/>
          <w:szCs w:val="20"/>
        </w:rPr>
        <w:t>Šal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se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na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skijanju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ne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nosi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iz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bezbednosnih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razloga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kao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termo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sloj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za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prostor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vratne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regije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koristi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se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marama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baf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ili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neki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drugi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material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koji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mora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biti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usključivo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ispod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jakne</w:t>
      </w:r>
      <w:proofErr w:type="spellEnd"/>
      <w:r w:rsidRPr="002B02E6">
        <w:rPr>
          <w:rFonts w:cstheme="minorHAnsi"/>
          <w:color w:val="00657E"/>
          <w:sz w:val="20"/>
          <w:szCs w:val="20"/>
        </w:rPr>
        <w:t>.</w:t>
      </w:r>
    </w:p>
    <w:p w:rsidR="00D24489" w:rsidRPr="00793FC5" w:rsidRDefault="00672D26" w:rsidP="00793FC5">
      <w:pPr>
        <w:shd w:val="clear" w:color="auto" w:fill="00657E"/>
        <w:spacing w:after="0" w:line="240" w:lineRule="auto"/>
        <w:jc w:val="both"/>
        <w:rPr>
          <w:b/>
          <w:color w:val="FFFFFF" w:themeColor="background1"/>
          <w:sz w:val="20"/>
          <w:szCs w:val="20"/>
        </w:rPr>
      </w:pPr>
      <w:r w:rsidRPr="002B02E6">
        <w:rPr>
          <w:b/>
          <w:color w:val="FFFFFF" w:themeColor="background1"/>
          <w:sz w:val="20"/>
          <w:szCs w:val="20"/>
        </w:rPr>
        <w:t>OPIS SMEŠTAJA</w:t>
      </w:r>
      <w:r w:rsidRPr="002B02E6">
        <w:rPr>
          <w:b/>
          <w:color w:val="FFFFFF" w:themeColor="background1"/>
          <w:sz w:val="20"/>
          <w:szCs w:val="20"/>
        </w:rPr>
        <w:tab/>
      </w:r>
      <w:r w:rsidRPr="002B02E6">
        <w:rPr>
          <w:b/>
          <w:color w:val="FFFFFF" w:themeColor="background1"/>
          <w:sz w:val="20"/>
          <w:szCs w:val="20"/>
        </w:rPr>
        <w:tab/>
      </w:r>
      <w:r w:rsidRPr="002B02E6">
        <w:rPr>
          <w:b/>
          <w:color w:val="FFFFFF" w:themeColor="background1"/>
          <w:sz w:val="20"/>
          <w:szCs w:val="20"/>
        </w:rPr>
        <w:tab/>
      </w:r>
      <w:r w:rsidRPr="002B02E6">
        <w:rPr>
          <w:b/>
          <w:color w:val="FFFFFF" w:themeColor="background1"/>
          <w:sz w:val="20"/>
          <w:szCs w:val="20"/>
        </w:rPr>
        <w:tab/>
      </w:r>
      <w:r w:rsidRPr="002B02E6">
        <w:rPr>
          <w:b/>
          <w:color w:val="FFFFFF" w:themeColor="background1"/>
          <w:sz w:val="20"/>
          <w:szCs w:val="20"/>
        </w:rPr>
        <w:tab/>
      </w:r>
      <w:r w:rsidRPr="002B02E6">
        <w:rPr>
          <w:b/>
          <w:color w:val="FFFFFF" w:themeColor="background1"/>
          <w:sz w:val="20"/>
          <w:szCs w:val="20"/>
        </w:rPr>
        <w:tab/>
      </w:r>
      <w:r w:rsidRPr="002B02E6">
        <w:rPr>
          <w:b/>
          <w:color w:val="FFFFFF" w:themeColor="background1"/>
          <w:sz w:val="20"/>
          <w:szCs w:val="20"/>
        </w:rPr>
        <w:tab/>
      </w:r>
      <w:r w:rsidRPr="002B02E6">
        <w:rPr>
          <w:b/>
          <w:color w:val="FFFFFF" w:themeColor="background1"/>
          <w:sz w:val="20"/>
          <w:szCs w:val="20"/>
        </w:rPr>
        <w:tab/>
        <w:t>www.apartmanizupakopaonik.rs</w:t>
      </w:r>
      <w:r w:rsidRPr="002B02E6">
        <w:rPr>
          <w:b/>
          <w:color w:val="FFFFFF" w:themeColor="background1"/>
          <w:sz w:val="20"/>
          <w:szCs w:val="20"/>
        </w:rPr>
        <w:tab/>
      </w:r>
    </w:p>
    <w:p w:rsidR="00672D26" w:rsidRPr="002B02E6" w:rsidRDefault="00672D26" w:rsidP="00604C5D">
      <w:pPr>
        <w:shd w:val="clear" w:color="auto" w:fill="FFFFFF"/>
        <w:spacing w:after="0" w:line="240" w:lineRule="auto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2B02E6">
        <w:rPr>
          <w:rFonts w:cstheme="minorHAnsi"/>
          <w:color w:val="00657E"/>
          <w:sz w:val="20"/>
          <w:szCs w:val="20"/>
        </w:rPr>
        <w:t>Konačište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Župa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gramStart"/>
      <w:r w:rsidRPr="002B02E6">
        <w:rPr>
          <w:rFonts w:cstheme="minorHAnsi"/>
          <w:color w:val="00657E"/>
          <w:sz w:val="20"/>
          <w:szCs w:val="20"/>
        </w:rPr>
        <w:t xml:space="preserve">je 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ugostio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svoje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prve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goste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krajem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2017.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godine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>.</w:t>
      </w:r>
    </w:p>
    <w:p w:rsidR="00672D26" w:rsidRPr="002B02E6" w:rsidRDefault="00672D26" w:rsidP="00604C5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2B02E6">
        <w:rPr>
          <w:rFonts w:cstheme="minorHAnsi"/>
          <w:color w:val="00657E"/>
          <w:sz w:val="20"/>
          <w:szCs w:val="20"/>
        </w:rPr>
        <w:t>Objekat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je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podignut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na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mestu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nekadašnjeg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odmarališta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Župa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iznad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odmarališta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Suva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Ruda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neposredno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ispod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hotela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Srebrna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Lisica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(ex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Investbanka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).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Župa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Wellness &amp; Spa se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nalazi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u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neposrednoj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blizini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staze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Malo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jezero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od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koje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je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udaljena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oko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200m.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Udaljenost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od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centra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Kopaonika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(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Konaka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) je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oko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400m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stazom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Malo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jezero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ili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oko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800m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putem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ukoliko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želite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autom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da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se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spustite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do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centra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. 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Projektovan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je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izgrađen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na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način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da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zadovolji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potrebe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savremenog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gosta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bez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obzira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period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godine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kada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se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boravi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u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njemu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. </w:t>
      </w:r>
      <w:proofErr w:type="gramStart"/>
      <w:r w:rsidRPr="002B02E6">
        <w:rPr>
          <w:rFonts w:cstheme="minorHAnsi"/>
          <w:color w:val="00657E"/>
          <w:sz w:val="20"/>
          <w:szCs w:val="20"/>
        </w:rPr>
        <w:t xml:space="preserve">U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neposrednoj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blizini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nalazi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se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pojas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zelenila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obrastao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borovom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šumom</w:t>
      </w:r>
      <w:proofErr w:type="spellEnd"/>
      <w:r w:rsidRPr="002B02E6">
        <w:rPr>
          <w:rFonts w:cstheme="minorHAnsi"/>
          <w:color w:val="00657E"/>
          <w:sz w:val="20"/>
          <w:szCs w:val="20"/>
        </w:rPr>
        <w:t>.</w:t>
      </w:r>
      <w:proofErr w:type="gramEnd"/>
    </w:p>
    <w:p w:rsidR="00672D26" w:rsidRPr="002B02E6" w:rsidRDefault="00672D26" w:rsidP="00604C5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r w:rsidRPr="002B02E6">
        <w:rPr>
          <w:rFonts w:cstheme="minorHAnsi"/>
          <w:color w:val="00657E"/>
          <w:sz w:val="20"/>
          <w:szCs w:val="20"/>
        </w:rPr>
        <w:t xml:space="preserve">Pored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prostranog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udobnog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smeštaja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Župa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apartmani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gostima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mogu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ponuditi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prelepo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dizajniran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prostor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recepcije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kao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lobi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bar,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pansionski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„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A’la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carte“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restoran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unutrašnji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bazen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Wellness &amp; Spa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ponudom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podzemnu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garažu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ukupne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površine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od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1315 m2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preko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50 parking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mesta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.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Podzemna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garaža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poseduje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sistem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ventilacije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kao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protivpožarni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sistem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sprinkler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tipa</w:t>
      </w:r>
      <w:proofErr w:type="spellEnd"/>
      <w:r w:rsidRPr="002B02E6">
        <w:rPr>
          <w:rFonts w:cstheme="minorHAnsi"/>
          <w:color w:val="00657E"/>
          <w:sz w:val="20"/>
          <w:szCs w:val="20"/>
        </w:rPr>
        <w:t>.</w:t>
      </w:r>
      <w:proofErr w:type="gramEnd"/>
    </w:p>
    <w:p w:rsidR="00604C5D" w:rsidRPr="00BA1D6E" w:rsidRDefault="00672D26" w:rsidP="00BA1D6E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657E"/>
          <w:sz w:val="20"/>
          <w:szCs w:val="20"/>
        </w:rPr>
      </w:pPr>
      <w:proofErr w:type="spellStart"/>
      <w:r w:rsidRPr="002B02E6">
        <w:rPr>
          <w:rFonts w:cstheme="minorHAnsi"/>
          <w:color w:val="00657E"/>
          <w:sz w:val="20"/>
          <w:szCs w:val="20"/>
        </w:rPr>
        <w:lastRenderedPageBreak/>
        <w:t>Gostima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je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na</w:t>
      </w:r>
      <w:proofErr w:type="spellEnd"/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raspolaganju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besplatan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pristup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internetu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putem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wi-fi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mreže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.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Ljubazno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osoblje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recepcije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obavestiće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vas o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pristupnim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podacima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za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korišćenje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ove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usluge</w:t>
      </w:r>
      <w:proofErr w:type="spellEnd"/>
      <w:r w:rsidRPr="002B02E6">
        <w:rPr>
          <w:rFonts w:cstheme="minorHAnsi"/>
          <w:color w:val="00657E"/>
          <w:sz w:val="20"/>
          <w:szCs w:val="20"/>
        </w:rPr>
        <w:t>.</w:t>
      </w:r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proofErr w:type="gramStart"/>
      <w:r w:rsidRPr="002B02E6">
        <w:rPr>
          <w:rFonts w:cstheme="minorHAnsi"/>
          <w:color w:val="00657E"/>
          <w:sz w:val="20"/>
          <w:szCs w:val="20"/>
        </w:rPr>
        <w:t>Prijem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televizijskih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kanala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obezbeđen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je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putem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satelitske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mreže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sadrži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nacionalne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domaće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ino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sportske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dečije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kanale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koji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su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dostupni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u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svim</w:t>
      </w:r>
      <w:proofErr w:type="spellEnd"/>
      <w:r w:rsidRPr="002B02E6">
        <w:rPr>
          <w:rFonts w:cstheme="minorHAnsi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theme="minorHAnsi"/>
          <w:color w:val="00657E"/>
          <w:sz w:val="20"/>
          <w:szCs w:val="20"/>
        </w:rPr>
        <w:t>apartmanima</w:t>
      </w:r>
      <w:proofErr w:type="spellEnd"/>
      <w:r w:rsidRPr="002B02E6">
        <w:rPr>
          <w:rFonts w:cstheme="minorHAnsi"/>
          <w:color w:val="00657E"/>
          <w:sz w:val="20"/>
          <w:szCs w:val="20"/>
        </w:rPr>
        <w:t>.</w:t>
      </w:r>
      <w:proofErr w:type="gramEnd"/>
      <w:r w:rsidRPr="002B02E6">
        <w:rPr>
          <w:rFonts w:cstheme="minorHAnsi"/>
          <w:color w:val="00657E"/>
          <w:sz w:val="20"/>
          <w:szCs w:val="20"/>
        </w:rPr>
        <w:t xml:space="preserve">  </w:t>
      </w:r>
    </w:p>
    <w:p w:rsidR="00604C5D" w:rsidRPr="002B02E6" w:rsidRDefault="00604C5D" w:rsidP="00604C5D">
      <w:pPr>
        <w:shd w:val="clear" w:color="auto" w:fill="00657E"/>
        <w:spacing w:after="0" w:line="240" w:lineRule="auto"/>
        <w:jc w:val="both"/>
        <w:rPr>
          <w:rFonts w:cs="TT1C2t00"/>
          <w:b/>
          <w:color w:val="00657E"/>
          <w:sz w:val="20"/>
          <w:szCs w:val="20"/>
        </w:rPr>
      </w:pPr>
      <w:r w:rsidRPr="002B02E6">
        <w:rPr>
          <w:b/>
          <w:color w:val="FFFFFF" w:themeColor="background1"/>
          <w:sz w:val="20"/>
          <w:szCs w:val="20"/>
        </w:rPr>
        <w:t>OPIS DESTINACIJE</w:t>
      </w:r>
    </w:p>
    <w:p w:rsidR="00672D26" w:rsidRDefault="00604C5D" w:rsidP="00BA1D6E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color w:val="00657E"/>
          <w:sz w:val="20"/>
          <w:szCs w:val="20"/>
        </w:rPr>
      </w:pPr>
      <w:proofErr w:type="spellStart"/>
      <w:proofErr w:type="gramStart"/>
      <w:r w:rsidRPr="002B02E6">
        <w:rPr>
          <w:rFonts w:cs="TT1C2t00"/>
          <w:b/>
          <w:color w:val="00657E"/>
          <w:sz w:val="20"/>
          <w:szCs w:val="20"/>
        </w:rPr>
        <w:t>Kopaonik</w:t>
      </w:r>
      <w:proofErr w:type="spellEnd"/>
      <w:r w:rsidRPr="002B02E6">
        <w:rPr>
          <w:rFonts w:cs="TT1C2t00"/>
          <w:b/>
          <w:color w:val="00657E"/>
          <w:sz w:val="20"/>
          <w:szCs w:val="20"/>
        </w:rPr>
        <w:t xml:space="preserve"> </w:t>
      </w:r>
      <w:r w:rsidRPr="002B02E6">
        <w:rPr>
          <w:rFonts w:cs="TT1C2t00"/>
          <w:color w:val="00657E"/>
          <w:sz w:val="20"/>
          <w:szCs w:val="20"/>
        </w:rPr>
        <w:t xml:space="preserve">je </w:t>
      </w:r>
      <w:proofErr w:type="spellStart"/>
      <w:r w:rsidRPr="002B02E6">
        <w:rPr>
          <w:rFonts w:cs="TT1C2t00"/>
          <w:color w:val="00657E"/>
          <w:sz w:val="20"/>
          <w:szCs w:val="20"/>
        </w:rPr>
        <w:t>najveći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planinski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masiv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najpoznatiji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turistički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skijaški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centar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u </w:t>
      </w:r>
      <w:proofErr w:type="spellStart"/>
      <w:r w:rsidRPr="002B02E6">
        <w:rPr>
          <w:rFonts w:cs="TT1C2t00"/>
          <w:color w:val="00657E"/>
          <w:sz w:val="20"/>
          <w:szCs w:val="20"/>
        </w:rPr>
        <w:t>Srbiji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koji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je </w:t>
      </w:r>
      <w:proofErr w:type="spellStart"/>
      <w:r w:rsidRPr="002B02E6">
        <w:rPr>
          <w:rFonts w:cs="TT1C2t00"/>
          <w:color w:val="00657E"/>
          <w:sz w:val="20"/>
          <w:szCs w:val="20"/>
        </w:rPr>
        <w:t>zbog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svojih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prirodnih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lepota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="TT1C2t00"/>
          <w:color w:val="00657E"/>
          <w:sz w:val="20"/>
          <w:szCs w:val="20"/>
        </w:rPr>
        <w:t>proglašen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za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nacionalni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park.</w:t>
      </w:r>
      <w:proofErr w:type="gram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Najviši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vrh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je </w:t>
      </w:r>
      <w:proofErr w:type="spellStart"/>
      <w:r w:rsidRPr="002B02E6">
        <w:rPr>
          <w:rFonts w:cs="TT1C2t00"/>
          <w:color w:val="00657E"/>
          <w:sz w:val="20"/>
          <w:szCs w:val="20"/>
        </w:rPr>
        <w:t>Pančićev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vrh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, 2017m ,a </w:t>
      </w:r>
      <w:proofErr w:type="spellStart"/>
      <w:r w:rsidRPr="002B02E6">
        <w:rPr>
          <w:rFonts w:cs="TT1C2t00"/>
          <w:color w:val="00657E"/>
          <w:sz w:val="20"/>
          <w:szCs w:val="20"/>
        </w:rPr>
        <w:t>skijaški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tereni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se </w:t>
      </w:r>
      <w:proofErr w:type="spellStart"/>
      <w:r w:rsidRPr="002B02E6">
        <w:rPr>
          <w:rFonts w:cs="TT1C2t00"/>
          <w:color w:val="00657E"/>
          <w:sz w:val="20"/>
          <w:szCs w:val="20"/>
        </w:rPr>
        <w:t>nalaze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na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visini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od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1650 m do 2017 m. </w:t>
      </w:r>
      <w:proofErr w:type="spellStart"/>
      <w:r w:rsidRPr="002B02E6">
        <w:rPr>
          <w:rFonts w:cs="TT1C2t00"/>
          <w:color w:val="00657E"/>
          <w:sz w:val="20"/>
          <w:szCs w:val="20"/>
        </w:rPr>
        <w:t>Sneg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počinje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krajem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novembra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i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traje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do </w:t>
      </w:r>
      <w:proofErr w:type="spellStart"/>
      <w:r w:rsidRPr="002B02E6">
        <w:rPr>
          <w:rFonts w:cs="TT1C2t00"/>
          <w:color w:val="00657E"/>
          <w:sz w:val="20"/>
          <w:szCs w:val="20"/>
        </w:rPr>
        <w:t>maja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="TT1C2t00"/>
          <w:color w:val="00657E"/>
          <w:sz w:val="20"/>
          <w:szCs w:val="20"/>
        </w:rPr>
        <w:t>prosečno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159 </w:t>
      </w:r>
      <w:proofErr w:type="spellStart"/>
      <w:r w:rsidRPr="002B02E6">
        <w:rPr>
          <w:rFonts w:cs="TT1C2t00"/>
          <w:color w:val="00657E"/>
          <w:sz w:val="20"/>
          <w:szCs w:val="20"/>
        </w:rPr>
        <w:t>dana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godišnje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. </w:t>
      </w:r>
      <w:proofErr w:type="spellStart"/>
      <w:r w:rsidRPr="002B02E6">
        <w:rPr>
          <w:rFonts w:cs="TT1C2t00"/>
          <w:color w:val="00657E"/>
          <w:sz w:val="20"/>
          <w:szCs w:val="20"/>
        </w:rPr>
        <w:t>Udaljenost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proofErr w:type="gramStart"/>
      <w:r w:rsidRPr="002B02E6">
        <w:rPr>
          <w:rFonts w:cs="TT1C2t00"/>
          <w:color w:val="00657E"/>
          <w:sz w:val="20"/>
          <w:szCs w:val="20"/>
        </w:rPr>
        <w:t>od</w:t>
      </w:r>
      <w:proofErr w:type="spellEnd"/>
      <w:proofErr w:type="gramEnd"/>
      <w:r w:rsidRPr="002B02E6">
        <w:rPr>
          <w:rFonts w:cs="TT1C2t00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TT1C2t00"/>
          <w:color w:val="00657E"/>
          <w:sz w:val="20"/>
          <w:szCs w:val="20"/>
        </w:rPr>
        <w:t>Beograda</w:t>
      </w:r>
      <w:proofErr w:type="spellEnd"/>
      <w:r w:rsidRPr="002B02E6">
        <w:rPr>
          <w:rFonts w:cs="TT1C2t00"/>
          <w:color w:val="00657E"/>
          <w:sz w:val="20"/>
          <w:szCs w:val="20"/>
        </w:rPr>
        <w:t xml:space="preserve"> 285 Km.</w:t>
      </w:r>
    </w:p>
    <w:p w:rsidR="00793FC5" w:rsidRDefault="00793FC5" w:rsidP="00BA1D6E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color w:val="00657E"/>
          <w:sz w:val="20"/>
          <w:szCs w:val="20"/>
        </w:rPr>
      </w:pPr>
    </w:p>
    <w:p w:rsidR="00793FC5" w:rsidRPr="00BA1D6E" w:rsidRDefault="00793FC5" w:rsidP="00BA1D6E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i/>
          <w:iCs/>
          <w:color w:val="00657E"/>
          <w:sz w:val="20"/>
          <w:szCs w:val="20"/>
        </w:rPr>
      </w:pPr>
    </w:p>
    <w:p w:rsidR="00A148C8" w:rsidRPr="002B02E6" w:rsidRDefault="00A148C8" w:rsidP="00A148C8">
      <w:pPr>
        <w:shd w:val="clear" w:color="auto" w:fill="00657E"/>
        <w:spacing w:after="0" w:line="240" w:lineRule="auto"/>
        <w:contextualSpacing/>
        <w:rPr>
          <w:rFonts w:cs="Arial"/>
          <w:b/>
          <w:i/>
          <w:color w:val="FFFFFF"/>
          <w:sz w:val="20"/>
          <w:szCs w:val="20"/>
        </w:rPr>
      </w:pPr>
      <w:r w:rsidRPr="002B02E6">
        <w:rPr>
          <w:rFonts w:cs="Arial"/>
          <w:b/>
          <w:color w:val="FFFFFF"/>
          <w:sz w:val="20"/>
          <w:szCs w:val="20"/>
        </w:rPr>
        <w:t xml:space="preserve">USLOVI PLAĆANJA: </w:t>
      </w:r>
    </w:p>
    <w:p w:rsidR="00A148C8" w:rsidRPr="002B02E6" w:rsidRDefault="00A148C8" w:rsidP="00A148C8">
      <w:pPr>
        <w:shd w:val="clear" w:color="auto" w:fill="FFFFFF"/>
        <w:spacing w:after="0" w:line="240" w:lineRule="auto"/>
        <w:jc w:val="both"/>
        <w:rPr>
          <w:rFonts w:cs="Arial"/>
          <w:b/>
          <w:color w:val="00657E"/>
          <w:sz w:val="20"/>
          <w:szCs w:val="20"/>
        </w:rPr>
      </w:pPr>
      <w:proofErr w:type="spellStart"/>
      <w:proofErr w:type="gramStart"/>
      <w:r w:rsidRPr="002B02E6">
        <w:rPr>
          <w:rFonts w:cs="Arial"/>
          <w:color w:val="00657E"/>
          <w:sz w:val="20"/>
          <w:szCs w:val="20"/>
        </w:rPr>
        <w:t>Plaćanje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se </w:t>
      </w:r>
      <w:proofErr w:type="spellStart"/>
      <w:r w:rsidRPr="002B02E6">
        <w:rPr>
          <w:rFonts w:cs="Arial"/>
          <w:color w:val="00657E"/>
          <w:sz w:val="20"/>
          <w:szCs w:val="20"/>
        </w:rPr>
        <w:t>vrši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u </w:t>
      </w:r>
      <w:proofErr w:type="spellStart"/>
      <w:r w:rsidRPr="002B02E6">
        <w:rPr>
          <w:rFonts w:cs="Arial"/>
          <w:color w:val="00657E"/>
          <w:sz w:val="20"/>
          <w:szCs w:val="20"/>
        </w:rPr>
        <w:t>dinarima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Cena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je </w:t>
      </w:r>
      <w:proofErr w:type="spellStart"/>
      <w:r w:rsidRPr="002B02E6">
        <w:rPr>
          <w:rFonts w:cs="Arial"/>
          <w:color w:val="00657E"/>
          <w:sz w:val="20"/>
          <w:szCs w:val="20"/>
        </w:rPr>
        <w:t>garantovana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samo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za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uplatu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kompletnog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iznosa</w:t>
      </w:r>
      <w:proofErr w:type="spellEnd"/>
      <w:r w:rsidRPr="002B02E6">
        <w:rPr>
          <w:rFonts w:cs="Arial"/>
          <w:color w:val="00657E"/>
          <w:sz w:val="20"/>
          <w:szCs w:val="20"/>
        </w:rPr>
        <w:t>.</w:t>
      </w:r>
      <w:proofErr w:type="gramEnd"/>
      <w:r w:rsidRPr="002B02E6">
        <w:rPr>
          <w:rFonts w:cs="Arial"/>
          <w:color w:val="00657E"/>
          <w:sz w:val="20"/>
          <w:szCs w:val="20"/>
        </w:rPr>
        <w:t xml:space="preserve"> U </w:t>
      </w:r>
      <w:proofErr w:type="spellStart"/>
      <w:r w:rsidRPr="002B02E6">
        <w:rPr>
          <w:rFonts w:cs="Arial"/>
          <w:color w:val="00657E"/>
          <w:sz w:val="20"/>
          <w:szCs w:val="20"/>
        </w:rPr>
        <w:t>suprotnom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garantovan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je </w:t>
      </w:r>
      <w:proofErr w:type="spellStart"/>
      <w:r w:rsidRPr="002B02E6">
        <w:rPr>
          <w:rFonts w:cs="Arial"/>
          <w:color w:val="00657E"/>
          <w:sz w:val="20"/>
          <w:szCs w:val="20"/>
        </w:rPr>
        <w:t>samo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iznos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akontacije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gramStart"/>
      <w:r w:rsidRPr="002B02E6">
        <w:rPr>
          <w:rFonts w:cs="Arial"/>
          <w:color w:val="00657E"/>
          <w:sz w:val="20"/>
          <w:szCs w:val="20"/>
        </w:rPr>
        <w:t>a</w:t>
      </w:r>
      <w:proofErr w:type="gram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ostatak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je </w:t>
      </w:r>
      <w:proofErr w:type="spellStart"/>
      <w:r w:rsidRPr="002B02E6">
        <w:rPr>
          <w:rFonts w:cs="Arial"/>
          <w:color w:val="00657E"/>
          <w:sz w:val="20"/>
          <w:szCs w:val="20"/>
        </w:rPr>
        <w:t>podložan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promeni</w:t>
      </w:r>
      <w:proofErr w:type="spellEnd"/>
      <w:r w:rsidRPr="002B02E6">
        <w:rPr>
          <w:rFonts w:cs="Arial"/>
          <w:color w:val="00657E"/>
          <w:sz w:val="20"/>
          <w:szCs w:val="20"/>
        </w:rPr>
        <w:t>.</w:t>
      </w:r>
      <w:r w:rsidRPr="002B02E6">
        <w:rPr>
          <w:rFonts w:cs="Arial"/>
          <w:b/>
          <w:color w:val="00657E"/>
          <w:sz w:val="20"/>
          <w:szCs w:val="20"/>
        </w:rPr>
        <w:t xml:space="preserve"> </w:t>
      </w:r>
      <w:proofErr w:type="spellStart"/>
      <w:proofErr w:type="gramStart"/>
      <w:r w:rsidRPr="002B02E6">
        <w:rPr>
          <w:rFonts w:cs="Arial"/>
          <w:b/>
          <w:color w:val="00657E"/>
          <w:sz w:val="20"/>
          <w:szCs w:val="20"/>
        </w:rPr>
        <w:t>Napomena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 U</w:t>
      </w:r>
      <w:proofErr w:type="gram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slučaju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promena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na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monetarnom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tržištu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i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na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tržištu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roba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i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usluga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="Arial"/>
          <w:color w:val="00657E"/>
          <w:sz w:val="20"/>
          <w:szCs w:val="20"/>
        </w:rPr>
        <w:t>organizator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putovanja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zadržava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pravo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na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korekciju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cena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. </w:t>
      </w:r>
      <w:proofErr w:type="spellStart"/>
      <w:r w:rsidRPr="002B02E6">
        <w:rPr>
          <w:rFonts w:cs="Arial"/>
          <w:color w:val="00657E"/>
          <w:sz w:val="20"/>
          <w:szCs w:val="20"/>
        </w:rPr>
        <w:t>Uz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ovaj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cenovnik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važe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Opšti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uslovi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putovanja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Supernova travel-a, </w:t>
      </w:r>
      <w:proofErr w:type="spellStart"/>
      <w:r w:rsidRPr="002B02E6">
        <w:rPr>
          <w:rFonts w:cs="Arial"/>
          <w:color w:val="00657E"/>
          <w:sz w:val="20"/>
          <w:szCs w:val="20"/>
        </w:rPr>
        <w:t>licenca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r w:rsidRPr="002B02E6">
        <w:rPr>
          <w:rFonts w:cs="Arial"/>
          <w:b/>
          <w:color w:val="00657E"/>
          <w:sz w:val="20"/>
          <w:szCs w:val="20"/>
        </w:rPr>
        <w:t>OTP 343/2010.</w:t>
      </w:r>
    </w:p>
    <w:p w:rsidR="00A148C8" w:rsidRPr="002B02E6" w:rsidRDefault="00A148C8" w:rsidP="00A148C8">
      <w:pPr>
        <w:shd w:val="clear" w:color="auto" w:fill="00657E"/>
        <w:spacing w:after="0" w:line="240" w:lineRule="auto"/>
        <w:contextualSpacing/>
        <w:rPr>
          <w:rFonts w:cs="Arial"/>
          <w:b/>
          <w:i/>
          <w:color w:val="FFFFFF"/>
          <w:sz w:val="20"/>
          <w:szCs w:val="20"/>
        </w:rPr>
      </w:pPr>
      <w:r w:rsidRPr="002B02E6">
        <w:rPr>
          <w:rFonts w:cs="Arial"/>
          <w:b/>
          <w:color w:val="FFFFFF"/>
          <w:sz w:val="20"/>
          <w:szCs w:val="20"/>
        </w:rPr>
        <w:t>NAČIN PLAĆANJA:</w:t>
      </w:r>
    </w:p>
    <w:p w:rsidR="00A148C8" w:rsidRPr="002B02E6" w:rsidRDefault="00A148C8" w:rsidP="00A148C8">
      <w:pPr>
        <w:spacing w:after="0" w:line="240" w:lineRule="auto"/>
        <w:contextualSpacing/>
        <w:jc w:val="both"/>
        <w:rPr>
          <w:rFonts w:cs="Arial"/>
          <w:i/>
          <w:color w:val="00657E"/>
          <w:sz w:val="20"/>
          <w:szCs w:val="20"/>
        </w:rPr>
      </w:pPr>
      <w:r w:rsidRPr="002B02E6">
        <w:rPr>
          <w:rFonts w:cs="Arial"/>
          <w:b/>
          <w:color w:val="00657E"/>
          <w:sz w:val="20"/>
          <w:szCs w:val="20"/>
        </w:rPr>
        <w:t>AVANSNO</w:t>
      </w:r>
      <w:r w:rsidRPr="002B02E6">
        <w:rPr>
          <w:rFonts w:cs="Arial"/>
          <w:color w:val="00657E"/>
          <w:sz w:val="20"/>
          <w:szCs w:val="20"/>
        </w:rPr>
        <w:t xml:space="preserve"> – u </w:t>
      </w:r>
      <w:proofErr w:type="spellStart"/>
      <w:r w:rsidRPr="002B02E6">
        <w:rPr>
          <w:rFonts w:cs="Arial"/>
          <w:color w:val="00657E"/>
          <w:sz w:val="20"/>
          <w:szCs w:val="20"/>
        </w:rPr>
        <w:t>gotovom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="Arial"/>
          <w:color w:val="00657E"/>
          <w:sz w:val="20"/>
          <w:szCs w:val="20"/>
        </w:rPr>
        <w:t>čekovima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gradjana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="Arial"/>
          <w:color w:val="00657E"/>
          <w:sz w:val="20"/>
          <w:szCs w:val="20"/>
        </w:rPr>
        <w:t>uplatom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proofErr w:type="gramStart"/>
      <w:r w:rsidRPr="002B02E6">
        <w:rPr>
          <w:rFonts w:cs="Arial"/>
          <w:color w:val="00657E"/>
          <w:sz w:val="20"/>
          <w:szCs w:val="20"/>
        </w:rPr>
        <w:t>na</w:t>
      </w:r>
      <w:proofErr w:type="spellEnd"/>
      <w:proofErr w:type="gram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račun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ili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platnim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karticama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. </w:t>
      </w:r>
      <w:proofErr w:type="spellStart"/>
      <w:r w:rsidRPr="002B02E6">
        <w:rPr>
          <w:rFonts w:cs="Arial"/>
          <w:color w:val="00657E"/>
          <w:sz w:val="20"/>
          <w:szCs w:val="20"/>
        </w:rPr>
        <w:t>Prilikom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rezervacije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plaća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se 40% </w:t>
      </w:r>
      <w:proofErr w:type="spellStart"/>
      <w:r w:rsidRPr="002B02E6">
        <w:rPr>
          <w:rFonts w:cs="Arial"/>
          <w:color w:val="00657E"/>
          <w:sz w:val="20"/>
          <w:szCs w:val="20"/>
        </w:rPr>
        <w:t>vrednosti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aranžmana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="Arial"/>
          <w:color w:val="00657E"/>
          <w:sz w:val="20"/>
          <w:szCs w:val="20"/>
        </w:rPr>
        <w:t>ostatak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najkasnije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15 </w:t>
      </w:r>
      <w:proofErr w:type="spellStart"/>
      <w:proofErr w:type="gramStart"/>
      <w:r w:rsidRPr="002B02E6">
        <w:rPr>
          <w:rFonts w:cs="Arial"/>
          <w:color w:val="00657E"/>
          <w:sz w:val="20"/>
          <w:szCs w:val="20"/>
        </w:rPr>
        <w:t>dana</w:t>
      </w:r>
      <w:proofErr w:type="spellEnd"/>
      <w:proofErr w:type="gramEnd"/>
      <w:r w:rsidRPr="002B02E6">
        <w:rPr>
          <w:rFonts w:cs="Arial"/>
          <w:color w:val="00657E"/>
          <w:sz w:val="20"/>
          <w:szCs w:val="20"/>
        </w:rPr>
        <w:t xml:space="preserve"> pre </w:t>
      </w:r>
      <w:proofErr w:type="spellStart"/>
      <w:r w:rsidRPr="002B02E6">
        <w:rPr>
          <w:rFonts w:cs="Arial"/>
          <w:color w:val="00657E"/>
          <w:sz w:val="20"/>
          <w:szCs w:val="20"/>
        </w:rPr>
        <w:t>početka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usluge</w:t>
      </w:r>
      <w:proofErr w:type="spellEnd"/>
      <w:r w:rsidRPr="002B02E6">
        <w:rPr>
          <w:rFonts w:cs="Arial"/>
          <w:color w:val="00657E"/>
          <w:sz w:val="20"/>
          <w:szCs w:val="20"/>
        </w:rPr>
        <w:t>; (</w:t>
      </w:r>
      <w:proofErr w:type="spellStart"/>
      <w:r w:rsidRPr="002B02E6">
        <w:rPr>
          <w:rFonts w:cs="Arial"/>
          <w:color w:val="00657E"/>
          <w:sz w:val="20"/>
          <w:szCs w:val="20"/>
        </w:rPr>
        <w:t>osim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u </w:t>
      </w:r>
      <w:proofErr w:type="spellStart"/>
      <w:r w:rsidRPr="002B02E6">
        <w:rPr>
          <w:rFonts w:cs="Arial"/>
          <w:color w:val="00657E"/>
          <w:sz w:val="20"/>
          <w:szCs w:val="20"/>
        </w:rPr>
        <w:t>slučaju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ranog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bukinga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kada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se </w:t>
      </w:r>
      <w:proofErr w:type="spellStart"/>
      <w:r w:rsidRPr="002B02E6">
        <w:rPr>
          <w:rFonts w:cs="Arial"/>
          <w:color w:val="00657E"/>
          <w:sz w:val="20"/>
          <w:szCs w:val="20"/>
        </w:rPr>
        <w:t>uplaćuje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minimum 50% </w:t>
      </w:r>
      <w:proofErr w:type="spellStart"/>
      <w:r w:rsidRPr="002B02E6">
        <w:rPr>
          <w:rFonts w:cs="Arial"/>
          <w:color w:val="00657E"/>
          <w:sz w:val="20"/>
          <w:szCs w:val="20"/>
        </w:rPr>
        <w:t>avansno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ili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u </w:t>
      </w:r>
      <w:proofErr w:type="spellStart"/>
      <w:r w:rsidRPr="002B02E6">
        <w:rPr>
          <w:rFonts w:cs="Arial"/>
          <w:color w:val="00657E"/>
          <w:sz w:val="20"/>
          <w:szCs w:val="20"/>
        </w:rPr>
        <w:t>celosti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kod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objekata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gde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je </w:t>
      </w:r>
      <w:proofErr w:type="spellStart"/>
      <w:r w:rsidRPr="002B02E6">
        <w:rPr>
          <w:rFonts w:cs="Arial"/>
          <w:color w:val="00657E"/>
          <w:sz w:val="20"/>
          <w:szCs w:val="20"/>
        </w:rPr>
        <w:t>tako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navedeno</w:t>
      </w:r>
      <w:proofErr w:type="spellEnd"/>
      <w:r w:rsidRPr="002B02E6">
        <w:rPr>
          <w:rFonts w:cs="Arial"/>
          <w:color w:val="00657E"/>
          <w:sz w:val="20"/>
          <w:szCs w:val="20"/>
        </w:rPr>
        <w:t>);</w:t>
      </w:r>
    </w:p>
    <w:p w:rsidR="00A148C8" w:rsidRPr="002B02E6" w:rsidRDefault="00A148C8" w:rsidP="00A148C8">
      <w:pPr>
        <w:spacing w:after="0" w:line="240" w:lineRule="auto"/>
        <w:contextualSpacing/>
        <w:jc w:val="both"/>
        <w:rPr>
          <w:rFonts w:cs="Arial"/>
          <w:i/>
          <w:color w:val="00657E"/>
          <w:sz w:val="20"/>
          <w:szCs w:val="20"/>
        </w:rPr>
      </w:pPr>
      <w:r w:rsidRPr="002B02E6">
        <w:rPr>
          <w:rFonts w:cs="Arial"/>
          <w:b/>
          <w:color w:val="00657E"/>
          <w:sz w:val="20"/>
          <w:szCs w:val="20"/>
        </w:rPr>
        <w:t>UPLATA NA RATE</w:t>
      </w:r>
      <w:r w:rsidRPr="002B02E6">
        <w:rPr>
          <w:rFonts w:cs="Arial"/>
          <w:color w:val="00657E"/>
          <w:sz w:val="20"/>
          <w:szCs w:val="20"/>
        </w:rPr>
        <w:t xml:space="preserve"> – </w:t>
      </w:r>
      <w:proofErr w:type="spellStart"/>
      <w:r w:rsidRPr="002B02E6">
        <w:rPr>
          <w:rFonts w:cs="Arial"/>
          <w:color w:val="00657E"/>
          <w:sz w:val="20"/>
          <w:szCs w:val="20"/>
        </w:rPr>
        <w:t>avans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proofErr w:type="gramStart"/>
      <w:r w:rsidRPr="002B02E6">
        <w:rPr>
          <w:rFonts w:cs="Arial"/>
          <w:color w:val="00657E"/>
          <w:sz w:val="20"/>
          <w:szCs w:val="20"/>
        </w:rPr>
        <w:t>od</w:t>
      </w:r>
      <w:proofErr w:type="spellEnd"/>
      <w:proofErr w:type="gram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najmanje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40% </w:t>
      </w:r>
      <w:proofErr w:type="spellStart"/>
      <w:r w:rsidRPr="002B02E6">
        <w:rPr>
          <w:rFonts w:cs="Arial"/>
          <w:color w:val="00657E"/>
          <w:sz w:val="20"/>
          <w:szCs w:val="20"/>
        </w:rPr>
        <w:t>cene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aranžmana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prilikom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prijave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, </w:t>
      </w:r>
      <w:proofErr w:type="spellStart"/>
      <w:r w:rsidRPr="002B02E6">
        <w:rPr>
          <w:rFonts w:cs="Arial"/>
          <w:color w:val="00657E"/>
          <w:sz w:val="20"/>
          <w:szCs w:val="20"/>
        </w:rPr>
        <w:t>ostatak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do </w:t>
      </w:r>
      <w:proofErr w:type="spellStart"/>
      <w:r w:rsidRPr="002B02E6">
        <w:rPr>
          <w:rFonts w:cs="Arial"/>
          <w:color w:val="00657E"/>
          <w:sz w:val="20"/>
          <w:szCs w:val="20"/>
        </w:rPr>
        <w:t>ukupne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cene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aranžmana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u </w:t>
      </w:r>
      <w:proofErr w:type="spellStart"/>
      <w:r w:rsidRPr="002B02E6">
        <w:rPr>
          <w:rFonts w:cs="Arial"/>
          <w:color w:val="00657E"/>
          <w:sz w:val="20"/>
          <w:szCs w:val="20"/>
        </w:rPr>
        <w:t>mesečnim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ratama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(</w:t>
      </w:r>
      <w:proofErr w:type="spellStart"/>
      <w:r w:rsidRPr="002B02E6">
        <w:rPr>
          <w:rFonts w:cs="Arial"/>
          <w:color w:val="00657E"/>
          <w:sz w:val="20"/>
          <w:szCs w:val="20"/>
        </w:rPr>
        <w:t>mogućnost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čekovima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građana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do 30.03.2020 god); </w:t>
      </w:r>
      <w:proofErr w:type="spellStart"/>
      <w:r w:rsidRPr="002B02E6">
        <w:rPr>
          <w:rFonts w:cs="Arial"/>
          <w:color w:val="00657E"/>
          <w:sz w:val="20"/>
          <w:szCs w:val="20"/>
        </w:rPr>
        <w:t>Platnim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karticama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Banca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Arial"/>
          <w:color w:val="00657E"/>
          <w:sz w:val="20"/>
          <w:szCs w:val="20"/>
        </w:rPr>
        <w:t>Intesa</w:t>
      </w:r>
      <w:proofErr w:type="spellEnd"/>
      <w:r w:rsidRPr="002B02E6">
        <w:rPr>
          <w:rFonts w:cs="Arial"/>
          <w:color w:val="00657E"/>
          <w:sz w:val="20"/>
          <w:szCs w:val="20"/>
        </w:rPr>
        <w:t xml:space="preserve"> (Master, Visa, Amex) do 6 rata BEZ KAMATE.</w:t>
      </w:r>
    </w:p>
    <w:p w:rsidR="00A148C8" w:rsidRPr="002B02E6" w:rsidRDefault="00A148C8" w:rsidP="00A148C8">
      <w:pPr>
        <w:shd w:val="clear" w:color="auto" w:fill="FFFFFF"/>
        <w:spacing w:after="0" w:line="240" w:lineRule="auto"/>
        <w:contextualSpacing/>
        <w:jc w:val="both"/>
        <w:rPr>
          <w:rFonts w:cs="Calibri"/>
          <w:i/>
          <w:color w:val="00657E"/>
          <w:sz w:val="20"/>
          <w:szCs w:val="20"/>
        </w:rPr>
      </w:pPr>
      <w:r w:rsidRPr="002B02E6">
        <w:rPr>
          <w:rFonts w:cs="Calibri"/>
          <w:color w:val="00657E"/>
          <w:sz w:val="20"/>
          <w:szCs w:val="20"/>
          <w:shd w:val="clear" w:color="auto" w:fill="F2F2F2"/>
        </w:rPr>
        <w:t xml:space="preserve">- </w:t>
      </w:r>
      <w:proofErr w:type="spellStart"/>
      <w:r w:rsidRPr="002B02E6">
        <w:rPr>
          <w:rFonts w:cs="Calibri"/>
          <w:color w:val="00657E"/>
          <w:sz w:val="20"/>
          <w:szCs w:val="20"/>
          <w:shd w:val="clear" w:color="auto" w:fill="F2F2F2"/>
        </w:rPr>
        <w:t>Putem</w:t>
      </w:r>
      <w:proofErr w:type="spellEnd"/>
      <w:r w:rsidRPr="002B02E6">
        <w:rPr>
          <w:rFonts w:cs="Calibri"/>
          <w:color w:val="00657E"/>
          <w:sz w:val="20"/>
          <w:szCs w:val="20"/>
          <w:shd w:val="clear" w:color="auto" w:fill="F2F2F2"/>
        </w:rPr>
        <w:t xml:space="preserve"> </w:t>
      </w:r>
      <w:r w:rsidRPr="002B02E6">
        <w:rPr>
          <w:rFonts w:cs="Calibri"/>
          <w:b/>
          <w:color w:val="00657E"/>
          <w:sz w:val="20"/>
          <w:szCs w:val="20"/>
          <w:shd w:val="clear" w:color="auto" w:fill="F2F2F2"/>
        </w:rPr>
        <w:t>ADMINISTRATIVNE ZABRANE</w:t>
      </w:r>
      <w:r w:rsidRPr="002B02E6">
        <w:rPr>
          <w:rFonts w:cs="Calibri"/>
          <w:color w:val="00657E"/>
          <w:sz w:val="20"/>
          <w:szCs w:val="20"/>
          <w:shd w:val="clear" w:color="auto" w:fill="F2F2F2"/>
        </w:rPr>
        <w:t xml:space="preserve"> - </w:t>
      </w:r>
      <w:proofErr w:type="spellStart"/>
      <w:proofErr w:type="gramStart"/>
      <w:r w:rsidRPr="002B02E6">
        <w:rPr>
          <w:rFonts w:cs="Calibri"/>
          <w:color w:val="00657E"/>
          <w:sz w:val="20"/>
          <w:szCs w:val="20"/>
          <w:shd w:val="clear" w:color="auto" w:fill="F2F2F2"/>
        </w:rPr>
        <w:t>na</w:t>
      </w:r>
      <w:proofErr w:type="spellEnd"/>
      <w:proofErr w:type="gramEnd"/>
      <w:r w:rsidRPr="002B02E6">
        <w:rPr>
          <w:rFonts w:cs="Calibri"/>
          <w:color w:val="00657E"/>
          <w:sz w:val="20"/>
          <w:szCs w:val="20"/>
          <w:shd w:val="clear" w:color="auto" w:fill="F2F2F2"/>
        </w:rPr>
        <w:t xml:space="preserve"> 6, 9 </w:t>
      </w:r>
      <w:proofErr w:type="spellStart"/>
      <w:r w:rsidRPr="002B02E6">
        <w:rPr>
          <w:rFonts w:cs="Calibri"/>
          <w:color w:val="00657E"/>
          <w:sz w:val="20"/>
          <w:szCs w:val="20"/>
          <w:shd w:val="clear" w:color="auto" w:fill="F2F2F2"/>
        </w:rPr>
        <w:t>ili</w:t>
      </w:r>
      <w:proofErr w:type="spellEnd"/>
      <w:r w:rsidRPr="002B02E6">
        <w:rPr>
          <w:rFonts w:cs="Calibri"/>
          <w:color w:val="00657E"/>
          <w:sz w:val="20"/>
          <w:szCs w:val="20"/>
          <w:shd w:val="clear" w:color="auto" w:fill="F2F2F2"/>
        </w:rPr>
        <w:t xml:space="preserve"> 12 rata </w:t>
      </w:r>
      <w:proofErr w:type="spellStart"/>
      <w:r w:rsidRPr="002B02E6">
        <w:rPr>
          <w:rFonts w:cs="Calibri"/>
          <w:color w:val="00657E"/>
          <w:sz w:val="20"/>
          <w:szCs w:val="20"/>
          <w:shd w:val="clear" w:color="auto" w:fill="F2F2F2"/>
        </w:rPr>
        <w:t>sa</w:t>
      </w:r>
      <w:proofErr w:type="spellEnd"/>
      <w:r w:rsidRPr="002B02E6">
        <w:rPr>
          <w:rFonts w:cs="Calibri"/>
          <w:color w:val="00657E"/>
          <w:sz w:val="20"/>
          <w:szCs w:val="20"/>
          <w:shd w:val="clear" w:color="auto" w:fill="F2F2F2"/>
        </w:rPr>
        <w:t xml:space="preserve"> </w:t>
      </w:r>
      <w:proofErr w:type="spellStart"/>
      <w:r w:rsidR="0056181A">
        <w:rPr>
          <w:rFonts w:cs="Calibri"/>
          <w:color w:val="00657E"/>
          <w:sz w:val="20"/>
          <w:szCs w:val="20"/>
          <w:shd w:val="clear" w:color="auto" w:fill="F2F2F2"/>
        </w:rPr>
        <w:t>privrednim</w:t>
      </w:r>
      <w:proofErr w:type="spellEnd"/>
      <w:r w:rsidR="0056181A">
        <w:rPr>
          <w:rFonts w:cs="Calibri"/>
          <w:color w:val="00657E"/>
          <w:sz w:val="20"/>
          <w:szCs w:val="20"/>
          <w:shd w:val="clear" w:color="auto" w:fill="F2F2F2"/>
        </w:rPr>
        <w:t xml:space="preserve"> </w:t>
      </w:r>
      <w:proofErr w:type="spellStart"/>
      <w:r w:rsidR="0056181A">
        <w:rPr>
          <w:rFonts w:cs="Calibri"/>
          <w:color w:val="00657E"/>
          <w:sz w:val="20"/>
          <w:szCs w:val="20"/>
          <w:shd w:val="clear" w:color="auto" w:fill="F2F2F2"/>
        </w:rPr>
        <w:t>društvima</w:t>
      </w:r>
      <w:proofErr w:type="spellEnd"/>
      <w:r w:rsidR="0056181A">
        <w:rPr>
          <w:rFonts w:cs="Calibri"/>
          <w:color w:val="00657E"/>
          <w:sz w:val="20"/>
          <w:szCs w:val="20"/>
          <w:shd w:val="clear" w:color="auto" w:fill="F2F2F2"/>
        </w:rPr>
        <w:t xml:space="preserve"> </w:t>
      </w:r>
      <w:proofErr w:type="spellStart"/>
      <w:r w:rsidRPr="002B02E6">
        <w:rPr>
          <w:rFonts w:cs="Calibri"/>
          <w:color w:val="00657E"/>
          <w:sz w:val="20"/>
          <w:szCs w:val="20"/>
          <w:shd w:val="clear" w:color="auto" w:fill="F2F2F2"/>
        </w:rPr>
        <w:t>sa</w:t>
      </w:r>
      <w:proofErr w:type="spellEnd"/>
      <w:r w:rsidRPr="002B02E6">
        <w:rPr>
          <w:rFonts w:cs="Calibri"/>
          <w:color w:val="00657E"/>
          <w:sz w:val="20"/>
          <w:szCs w:val="20"/>
          <w:shd w:val="clear" w:color="auto" w:fill="F2F2F2"/>
        </w:rPr>
        <w:t xml:space="preserve"> </w:t>
      </w:r>
      <w:proofErr w:type="spellStart"/>
      <w:r w:rsidRPr="002B02E6">
        <w:rPr>
          <w:rFonts w:cs="Calibri"/>
          <w:color w:val="00657E"/>
          <w:sz w:val="20"/>
          <w:szCs w:val="20"/>
          <w:shd w:val="clear" w:color="auto" w:fill="F2F2F2"/>
        </w:rPr>
        <w:t>kojima</w:t>
      </w:r>
      <w:proofErr w:type="spellEnd"/>
      <w:r w:rsidRPr="002B02E6">
        <w:rPr>
          <w:rFonts w:cs="Calibri"/>
          <w:color w:val="00657E"/>
          <w:sz w:val="20"/>
          <w:szCs w:val="20"/>
          <w:shd w:val="clear" w:color="auto" w:fill="F2F2F2"/>
        </w:rPr>
        <w:t xml:space="preserve"> </w:t>
      </w:r>
      <w:proofErr w:type="spellStart"/>
      <w:r w:rsidRPr="002B02E6">
        <w:rPr>
          <w:rFonts w:cs="Calibri"/>
          <w:color w:val="00657E"/>
          <w:sz w:val="20"/>
          <w:szCs w:val="20"/>
          <w:shd w:val="clear" w:color="auto" w:fill="F2F2F2"/>
        </w:rPr>
        <w:t>agencija</w:t>
      </w:r>
      <w:proofErr w:type="spellEnd"/>
      <w:r w:rsidRPr="002B02E6">
        <w:rPr>
          <w:rFonts w:cs="Calibri"/>
          <w:color w:val="00657E"/>
          <w:sz w:val="20"/>
          <w:szCs w:val="20"/>
          <w:shd w:val="clear" w:color="auto" w:fill="F2F2F2"/>
        </w:rPr>
        <w:t xml:space="preserve"> </w:t>
      </w:r>
      <w:r w:rsidRPr="0056181A">
        <w:rPr>
          <w:rFonts w:cs="Calibri"/>
          <w:b/>
          <w:color w:val="00657E"/>
          <w:sz w:val="20"/>
          <w:szCs w:val="20"/>
          <w:shd w:val="clear" w:color="auto" w:fill="F2F2F2"/>
        </w:rPr>
        <w:t>SUPERNOVA TRAVEL</w:t>
      </w:r>
      <w:r w:rsidRPr="002B02E6">
        <w:rPr>
          <w:rFonts w:cs="Calibri"/>
          <w:color w:val="00657E"/>
          <w:sz w:val="20"/>
          <w:szCs w:val="20"/>
          <w:shd w:val="clear" w:color="auto" w:fill="F2F2F2"/>
        </w:rPr>
        <w:t xml:space="preserve"> </w:t>
      </w:r>
      <w:proofErr w:type="spellStart"/>
      <w:r w:rsidRPr="002B02E6">
        <w:rPr>
          <w:rFonts w:cs="Calibri"/>
          <w:color w:val="00657E"/>
          <w:sz w:val="20"/>
          <w:szCs w:val="20"/>
          <w:shd w:val="clear" w:color="auto" w:fill="F2F2F2"/>
        </w:rPr>
        <w:t>ima</w:t>
      </w:r>
      <w:proofErr w:type="spellEnd"/>
      <w:r w:rsidRPr="002B02E6">
        <w:rPr>
          <w:rFonts w:cs="Calibri"/>
          <w:color w:val="00657E"/>
          <w:sz w:val="20"/>
          <w:szCs w:val="20"/>
          <w:shd w:val="clear" w:color="auto" w:fill="F2F2F2"/>
        </w:rPr>
        <w:t xml:space="preserve"> </w:t>
      </w:r>
      <w:proofErr w:type="spellStart"/>
      <w:r w:rsidRPr="002B02E6">
        <w:rPr>
          <w:rFonts w:cs="Calibri"/>
          <w:color w:val="00657E"/>
          <w:sz w:val="20"/>
          <w:szCs w:val="20"/>
          <w:shd w:val="clear" w:color="auto" w:fill="F2F2F2"/>
        </w:rPr>
        <w:t>sklopljen</w:t>
      </w:r>
      <w:proofErr w:type="spellEnd"/>
      <w:r w:rsidRPr="002B02E6">
        <w:rPr>
          <w:rFonts w:cs="Calibri"/>
          <w:color w:val="00657E"/>
          <w:sz w:val="20"/>
          <w:szCs w:val="20"/>
          <w:shd w:val="clear" w:color="auto" w:fill="F2F2F2"/>
        </w:rPr>
        <w:t xml:space="preserve"> </w:t>
      </w:r>
      <w:proofErr w:type="spellStart"/>
      <w:r w:rsidRPr="002B02E6">
        <w:rPr>
          <w:rFonts w:cs="Calibri"/>
          <w:color w:val="00657E"/>
          <w:sz w:val="20"/>
          <w:szCs w:val="20"/>
          <w:shd w:val="clear" w:color="auto" w:fill="F2F2F2"/>
        </w:rPr>
        <w:t>ugovor</w:t>
      </w:r>
      <w:proofErr w:type="spellEnd"/>
      <w:r w:rsidRPr="002B02E6">
        <w:rPr>
          <w:rFonts w:cs="Calibri"/>
          <w:color w:val="00657E"/>
          <w:sz w:val="20"/>
          <w:szCs w:val="20"/>
          <w:shd w:val="clear" w:color="auto" w:fill="F2F2F2"/>
        </w:rPr>
        <w:t>.</w:t>
      </w:r>
    </w:p>
    <w:p w:rsidR="00A148C8" w:rsidRPr="002B02E6" w:rsidRDefault="00A148C8" w:rsidP="00A148C8">
      <w:pPr>
        <w:shd w:val="clear" w:color="auto" w:fill="00657E"/>
        <w:spacing w:after="0" w:line="240" w:lineRule="auto"/>
        <w:contextualSpacing/>
        <w:rPr>
          <w:rFonts w:cs="Arial"/>
          <w:b/>
          <w:i/>
          <w:color w:val="FFFFFF"/>
          <w:sz w:val="20"/>
          <w:szCs w:val="20"/>
        </w:rPr>
      </w:pPr>
      <w:r w:rsidRPr="002B02E6">
        <w:rPr>
          <w:rFonts w:cs="Arial"/>
          <w:b/>
          <w:color w:val="FFFFFF"/>
          <w:sz w:val="20"/>
          <w:szCs w:val="20"/>
        </w:rPr>
        <w:t xml:space="preserve">NAČIN PLAĆANJA IZ INOSTRANSTVA: </w:t>
      </w:r>
    </w:p>
    <w:p w:rsidR="00A148C8" w:rsidRPr="002B02E6" w:rsidRDefault="00A148C8" w:rsidP="00A148C8">
      <w:pPr>
        <w:pStyle w:val="NoSpacing"/>
        <w:rPr>
          <w:rFonts w:cs="Arial"/>
          <w:b/>
          <w:i w:val="0"/>
          <w:color w:val="00657E"/>
        </w:rPr>
      </w:pPr>
      <w:proofErr w:type="spellStart"/>
      <w:r w:rsidRPr="002B02E6">
        <w:rPr>
          <w:rFonts w:cs="Arial"/>
          <w:i w:val="0"/>
          <w:color w:val="00657E"/>
        </w:rPr>
        <w:t>Uplatom</w:t>
      </w:r>
      <w:proofErr w:type="spellEnd"/>
      <w:r w:rsidRPr="002B02E6">
        <w:rPr>
          <w:rFonts w:cs="Arial"/>
          <w:i w:val="0"/>
          <w:color w:val="00657E"/>
        </w:rPr>
        <w:t xml:space="preserve"> </w:t>
      </w:r>
      <w:proofErr w:type="spellStart"/>
      <w:proofErr w:type="gramStart"/>
      <w:r w:rsidRPr="002B02E6">
        <w:rPr>
          <w:rFonts w:cs="Arial"/>
          <w:i w:val="0"/>
          <w:color w:val="00657E"/>
        </w:rPr>
        <w:t>na</w:t>
      </w:r>
      <w:proofErr w:type="spellEnd"/>
      <w:proofErr w:type="gramEnd"/>
      <w:r w:rsidRPr="002B02E6">
        <w:rPr>
          <w:rFonts w:cs="Arial"/>
          <w:i w:val="0"/>
          <w:color w:val="00657E"/>
        </w:rPr>
        <w:t xml:space="preserve"> </w:t>
      </w:r>
      <w:proofErr w:type="spellStart"/>
      <w:r w:rsidRPr="002B02E6">
        <w:rPr>
          <w:rFonts w:cs="Arial"/>
          <w:i w:val="0"/>
          <w:color w:val="00657E"/>
        </w:rPr>
        <w:t>devizni</w:t>
      </w:r>
      <w:proofErr w:type="spellEnd"/>
      <w:r w:rsidRPr="002B02E6">
        <w:rPr>
          <w:rFonts w:cs="Arial"/>
          <w:i w:val="0"/>
          <w:color w:val="00657E"/>
        </w:rPr>
        <w:t xml:space="preserve"> </w:t>
      </w:r>
      <w:proofErr w:type="spellStart"/>
      <w:r w:rsidRPr="002B02E6">
        <w:rPr>
          <w:rFonts w:cs="Arial"/>
          <w:i w:val="0"/>
          <w:color w:val="00657E"/>
        </w:rPr>
        <w:t>račun</w:t>
      </w:r>
      <w:proofErr w:type="spellEnd"/>
      <w:r w:rsidRPr="002B02E6">
        <w:rPr>
          <w:rFonts w:cs="Arial"/>
          <w:i w:val="0"/>
          <w:color w:val="00657E"/>
        </w:rPr>
        <w:t xml:space="preserve"> </w:t>
      </w:r>
      <w:proofErr w:type="spellStart"/>
      <w:r w:rsidRPr="002B02E6">
        <w:rPr>
          <w:rFonts w:cs="Arial"/>
          <w:i w:val="0"/>
          <w:color w:val="00657E"/>
        </w:rPr>
        <w:t>agencije</w:t>
      </w:r>
      <w:proofErr w:type="spellEnd"/>
      <w:r w:rsidRPr="002B02E6">
        <w:rPr>
          <w:rFonts w:cs="Arial"/>
          <w:i w:val="0"/>
          <w:color w:val="00657E"/>
        </w:rPr>
        <w:t xml:space="preserve"> </w:t>
      </w:r>
      <w:proofErr w:type="spellStart"/>
      <w:r w:rsidRPr="002B02E6">
        <w:rPr>
          <w:rFonts w:cs="Arial"/>
          <w:i w:val="0"/>
          <w:color w:val="00657E"/>
        </w:rPr>
        <w:t>uz</w:t>
      </w:r>
      <w:proofErr w:type="spellEnd"/>
      <w:r w:rsidRPr="002B02E6">
        <w:rPr>
          <w:rFonts w:cs="Arial"/>
          <w:i w:val="0"/>
          <w:color w:val="00657E"/>
        </w:rPr>
        <w:t xml:space="preserve"> </w:t>
      </w:r>
      <w:proofErr w:type="spellStart"/>
      <w:r w:rsidRPr="002B02E6">
        <w:rPr>
          <w:rFonts w:cs="Arial"/>
          <w:i w:val="0"/>
          <w:color w:val="00657E"/>
        </w:rPr>
        <w:t>izdavanje</w:t>
      </w:r>
      <w:proofErr w:type="spellEnd"/>
      <w:r w:rsidRPr="002B02E6">
        <w:rPr>
          <w:rFonts w:cs="Arial"/>
          <w:i w:val="0"/>
          <w:color w:val="00657E"/>
        </w:rPr>
        <w:t xml:space="preserve"> </w:t>
      </w:r>
      <w:proofErr w:type="spellStart"/>
      <w:r w:rsidRPr="002B02E6">
        <w:rPr>
          <w:rFonts w:cs="Arial"/>
          <w:i w:val="0"/>
          <w:color w:val="00657E"/>
        </w:rPr>
        <w:t>deviznog</w:t>
      </w:r>
      <w:proofErr w:type="spellEnd"/>
      <w:r w:rsidRPr="002B02E6">
        <w:rPr>
          <w:rFonts w:cs="Arial"/>
          <w:i w:val="0"/>
          <w:color w:val="00657E"/>
        </w:rPr>
        <w:t xml:space="preserve"> </w:t>
      </w:r>
      <w:proofErr w:type="spellStart"/>
      <w:r w:rsidRPr="002B02E6">
        <w:rPr>
          <w:rFonts w:cs="Arial"/>
          <w:i w:val="0"/>
          <w:color w:val="00657E"/>
        </w:rPr>
        <w:t>predračuna</w:t>
      </w:r>
      <w:proofErr w:type="spellEnd"/>
      <w:r w:rsidRPr="002B02E6">
        <w:rPr>
          <w:rFonts w:cs="Arial"/>
          <w:i w:val="0"/>
          <w:color w:val="00657E"/>
        </w:rPr>
        <w:t xml:space="preserve"> </w:t>
      </w:r>
      <w:proofErr w:type="spellStart"/>
      <w:r w:rsidRPr="002B02E6">
        <w:rPr>
          <w:rFonts w:cs="Arial"/>
          <w:i w:val="0"/>
          <w:color w:val="00657E"/>
        </w:rPr>
        <w:t>klijentu</w:t>
      </w:r>
      <w:proofErr w:type="spellEnd"/>
      <w:r w:rsidRPr="002B02E6">
        <w:rPr>
          <w:rFonts w:cs="Arial"/>
          <w:i w:val="0"/>
          <w:color w:val="00657E"/>
        </w:rPr>
        <w:t xml:space="preserve">; </w:t>
      </w:r>
      <w:proofErr w:type="spellStart"/>
      <w:r w:rsidRPr="002B02E6">
        <w:rPr>
          <w:rFonts w:cs="Arial"/>
          <w:b/>
          <w:i w:val="0"/>
          <w:color w:val="00657E"/>
        </w:rPr>
        <w:t>Bankarski</w:t>
      </w:r>
      <w:proofErr w:type="spellEnd"/>
      <w:r w:rsidRPr="002B02E6">
        <w:rPr>
          <w:rFonts w:cs="Arial"/>
          <w:b/>
          <w:i w:val="0"/>
          <w:color w:val="00657E"/>
        </w:rPr>
        <w:t xml:space="preserve"> </w:t>
      </w:r>
      <w:proofErr w:type="spellStart"/>
      <w:r w:rsidRPr="002B02E6">
        <w:rPr>
          <w:rFonts w:cs="Arial"/>
          <w:b/>
          <w:i w:val="0"/>
          <w:color w:val="00657E"/>
        </w:rPr>
        <w:t>troškovi</w:t>
      </w:r>
      <w:proofErr w:type="spellEnd"/>
      <w:r w:rsidRPr="002B02E6">
        <w:rPr>
          <w:rFonts w:cs="Arial"/>
          <w:b/>
          <w:i w:val="0"/>
          <w:color w:val="00657E"/>
        </w:rPr>
        <w:t xml:space="preserve"> </w:t>
      </w:r>
      <w:proofErr w:type="spellStart"/>
      <w:r w:rsidRPr="002B02E6">
        <w:rPr>
          <w:rFonts w:cs="Arial"/>
          <w:b/>
          <w:i w:val="0"/>
          <w:color w:val="00657E"/>
        </w:rPr>
        <w:t>padaju</w:t>
      </w:r>
      <w:proofErr w:type="spellEnd"/>
      <w:r w:rsidRPr="002B02E6">
        <w:rPr>
          <w:rFonts w:cs="Arial"/>
          <w:b/>
          <w:i w:val="0"/>
          <w:color w:val="00657E"/>
        </w:rPr>
        <w:t xml:space="preserve"> </w:t>
      </w:r>
      <w:proofErr w:type="spellStart"/>
      <w:r w:rsidRPr="002B02E6">
        <w:rPr>
          <w:rFonts w:cs="Arial"/>
          <w:b/>
          <w:i w:val="0"/>
          <w:color w:val="00657E"/>
        </w:rPr>
        <w:t>na</w:t>
      </w:r>
      <w:proofErr w:type="spellEnd"/>
      <w:r w:rsidRPr="002B02E6">
        <w:rPr>
          <w:rFonts w:cs="Arial"/>
          <w:b/>
          <w:i w:val="0"/>
          <w:color w:val="00657E"/>
        </w:rPr>
        <w:t xml:space="preserve"> </w:t>
      </w:r>
      <w:proofErr w:type="spellStart"/>
      <w:r w:rsidRPr="002B02E6">
        <w:rPr>
          <w:rFonts w:cs="Arial"/>
          <w:b/>
          <w:i w:val="0"/>
          <w:color w:val="00657E"/>
        </w:rPr>
        <w:t>teret</w:t>
      </w:r>
      <w:proofErr w:type="spellEnd"/>
      <w:r w:rsidRPr="002B02E6">
        <w:rPr>
          <w:rFonts w:cs="Arial"/>
          <w:b/>
          <w:i w:val="0"/>
          <w:color w:val="00657E"/>
        </w:rPr>
        <w:t xml:space="preserve"> </w:t>
      </w:r>
      <w:proofErr w:type="spellStart"/>
      <w:r w:rsidRPr="002B02E6">
        <w:rPr>
          <w:rFonts w:cs="Arial"/>
          <w:b/>
          <w:i w:val="0"/>
          <w:color w:val="00657E"/>
        </w:rPr>
        <w:t>uplatioca</w:t>
      </w:r>
      <w:proofErr w:type="spellEnd"/>
      <w:r w:rsidRPr="002B02E6">
        <w:rPr>
          <w:rFonts w:cs="Arial"/>
          <w:b/>
          <w:i w:val="0"/>
          <w:color w:val="00657E"/>
        </w:rPr>
        <w:t>.</w:t>
      </w:r>
    </w:p>
    <w:p w:rsidR="00B9135C" w:rsidRPr="002B02E6" w:rsidRDefault="00B9135C" w:rsidP="00A148C8">
      <w:pPr>
        <w:autoSpaceDE w:val="0"/>
        <w:autoSpaceDN w:val="0"/>
        <w:adjustRightInd w:val="0"/>
        <w:spacing w:after="0" w:line="240" w:lineRule="auto"/>
        <w:jc w:val="both"/>
        <w:rPr>
          <w:rFonts w:cs="TT1C2t00"/>
          <w:b/>
          <w:color w:val="00657E"/>
          <w:sz w:val="20"/>
          <w:szCs w:val="20"/>
        </w:rPr>
      </w:pPr>
    </w:p>
    <w:p w:rsidR="00793FC5" w:rsidRDefault="00793FC5" w:rsidP="00A148C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657E"/>
          <w:sz w:val="20"/>
          <w:szCs w:val="20"/>
        </w:rPr>
      </w:pPr>
    </w:p>
    <w:p w:rsidR="00793FC5" w:rsidRDefault="00793FC5" w:rsidP="00A148C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color w:val="00657E"/>
          <w:sz w:val="20"/>
          <w:szCs w:val="20"/>
        </w:rPr>
      </w:pPr>
    </w:p>
    <w:p w:rsidR="00A148C8" w:rsidRPr="002B02E6" w:rsidRDefault="00A148C8" w:rsidP="00793FC5">
      <w:pPr>
        <w:autoSpaceDE w:val="0"/>
        <w:autoSpaceDN w:val="0"/>
        <w:adjustRightInd w:val="0"/>
        <w:spacing w:after="0" w:line="240" w:lineRule="auto"/>
        <w:jc w:val="center"/>
        <w:rPr>
          <w:noProof/>
          <w:color w:val="00657E"/>
          <w:sz w:val="20"/>
          <w:szCs w:val="20"/>
        </w:rPr>
      </w:pPr>
      <w:proofErr w:type="spellStart"/>
      <w:r w:rsidRPr="002B02E6">
        <w:rPr>
          <w:rFonts w:cs="Calibri"/>
          <w:b/>
          <w:color w:val="00657E"/>
          <w:sz w:val="20"/>
          <w:szCs w:val="20"/>
        </w:rPr>
        <w:t>Cenovnik</w:t>
      </w:r>
      <w:proofErr w:type="spellEnd"/>
      <w:r w:rsidRPr="002B02E6">
        <w:rPr>
          <w:rFonts w:cs="Calibri"/>
          <w:b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Calibri"/>
          <w:b/>
          <w:color w:val="00657E"/>
          <w:sz w:val="20"/>
          <w:szCs w:val="20"/>
        </w:rPr>
        <w:t>za</w:t>
      </w:r>
      <w:proofErr w:type="spellEnd"/>
      <w:r w:rsidRPr="002B02E6">
        <w:rPr>
          <w:rFonts w:cs="Calibri"/>
          <w:b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Calibri"/>
          <w:b/>
          <w:color w:val="00657E"/>
          <w:sz w:val="20"/>
          <w:szCs w:val="20"/>
        </w:rPr>
        <w:t>domaće</w:t>
      </w:r>
      <w:proofErr w:type="spellEnd"/>
      <w:r w:rsidRPr="002B02E6">
        <w:rPr>
          <w:rFonts w:cs="Calibri"/>
          <w:b/>
          <w:color w:val="00657E"/>
          <w:sz w:val="20"/>
          <w:szCs w:val="20"/>
        </w:rPr>
        <w:t xml:space="preserve"> </w:t>
      </w:r>
      <w:proofErr w:type="spellStart"/>
      <w:r w:rsidRPr="002B02E6">
        <w:rPr>
          <w:rFonts w:cs="Calibri"/>
          <w:b/>
          <w:color w:val="00657E"/>
          <w:sz w:val="20"/>
          <w:szCs w:val="20"/>
        </w:rPr>
        <w:t>tržište</w:t>
      </w:r>
      <w:proofErr w:type="spellEnd"/>
      <w:r w:rsidRPr="002B02E6">
        <w:rPr>
          <w:rFonts w:cs="Calibri"/>
          <w:b/>
          <w:color w:val="00657E"/>
          <w:sz w:val="20"/>
          <w:szCs w:val="20"/>
        </w:rPr>
        <w:t xml:space="preserve"> br. </w:t>
      </w:r>
      <w:r w:rsidR="00B9135C" w:rsidRPr="002B02E6">
        <w:rPr>
          <w:rFonts w:cs="Calibri"/>
          <w:b/>
          <w:color w:val="00657E"/>
          <w:sz w:val="20"/>
          <w:szCs w:val="20"/>
        </w:rPr>
        <w:t>1</w:t>
      </w:r>
      <w:r w:rsidRPr="002B02E6">
        <w:rPr>
          <w:rFonts w:cs="Calibri"/>
          <w:b/>
          <w:color w:val="00657E"/>
          <w:sz w:val="20"/>
          <w:szCs w:val="20"/>
        </w:rPr>
        <w:t xml:space="preserve"> SR/KOP/</w:t>
      </w:r>
      <w:proofErr w:type="gramStart"/>
      <w:r w:rsidRPr="002B02E6">
        <w:rPr>
          <w:rFonts w:cs="Calibri"/>
          <w:b/>
          <w:color w:val="00657E"/>
          <w:sz w:val="20"/>
          <w:szCs w:val="20"/>
        </w:rPr>
        <w:t>01  od</w:t>
      </w:r>
      <w:proofErr w:type="gramEnd"/>
      <w:r w:rsidRPr="002B02E6">
        <w:rPr>
          <w:rFonts w:cs="Calibri"/>
          <w:b/>
          <w:color w:val="00657E"/>
          <w:sz w:val="20"/>
          <w:szCs w:val="20"/>
        </w:rPr>
        <w:t xml:space="preserve">  </w:t>
      </w:r>
      <w:r w:rsidR="00B9135C" w:rsidRPr="002B02E6">
        <w:rPr>
          <w:rFonts w:cs="Calibri"/>
          <w:b/>
          <w:color w:val="00657E"/>
          <w:sz w:val="20"/>
          <w:szCs w:val="20"/>
        </w:rPr>
        <w:t>04.10</w:t>
      </w:r>
      <w:r w:rsidRPr="002B02E6">
        <w:rPr>
          <w:rFonts w:cs="Calibri"/>
          <w:b/>
          <w:color w:val="00657E"/>
          <w:sz w:val="20"/>
          <w:szCs w:val="20"/>
        </w:rPr>
        <w:t>.2019</w:t>
      </w:r>
      <w:r w:rsidRPr="002B02E6">
        <w:rPr>
          <w:rFonts w:ascii="Palatino Linotype" w:hAnsi="Palatino Linotype"/>
          <w:b/>
          <w:color w:val="00657E"/>
          <w:sz w:val="20"/>
          <w:szCs w:val="20"/>
        </w:rPr>
        <w:t>.</w:t>
      </w:r>
    </w:p>
    <w:p w:rsidR="00793FC5" w:rsidRDefault="00A148C8" w:rsidP="00793FC5">
      <w:pPr>
        <w:shd w:val="clear" w:color="auto" w:fill="F2F2F2"/>
        <w:autoSpaceDE w:val="0"/>
        <w:autoSpaceDN w:val="0"/>
        <w:adjustRightInd w:val="0"/>
        <w:jc w:val="center"/>
        <w:rPr>
          <w:rFonts w:cs="Calibri"/>
          <w:b/>
          <w:bCs/>
          <w:color w:val="00657E"/>
          <w:sz w:val="20"/>
          <w:szCs w:val="20"/>
          <w:lang w:val="it-IT"/>
        </w:rPr>
      </w:pPr>
      <w:r w:rsidRPr="002B02E6">
        <w:rPr>
          <w:rFonts w:cs="Calibri"/>
          <w:b/>
          <w:color w:val="00657E"/>
          <w:sz w:val="20"/>
          <w:szCs w:val="20"/>
          <w:lang w:val="it-IT"/>
        </w:rPr>
        <w:t>Organizator putovanja Supernova Travel poseduje licencu OTP 343/2010 izdatu 19.02.2010.godine izdatu od strane Min. Turizma Republike Srbije.  Garancija putovanja u visini 300.000.- Eura</w:t>
      </w:r>
      <w:r w:rsidRPr="002B02E6">
        <w:rPr>
          <w:rFonts w:cs="Calibri"/>
          <w:color w:val="00657E"/>
          <w:sz w:val="20"/>
          <w:szCs w:val="20"/>
          <w:lang w:val="it-IT"/>
        </w:rPr>
        <w:t xml:space="preserve"> za slučaj insolventnosti organizatora putovanja i za slučaj naknade štete koja se prouzrokuje putniku neispunjenjem, delimičnim ispunjenjem ili neurednim ispunjenjem obaveza organizatora putovanja koje su određene opštim uslovima i programom putovanja, po </w:t>
      </w:r>
      <w:r w:rsidRPr="002B02E6">
        <w:rPr>
          <w:rFonts w:cs="Calibri"/>
          <w:b/>
          <w:color w:val="00657E"/>
          <w:sz w:val="20"/>
          <w:szCs w:val="20"/>
          <w:lang w:val="it-IT"/>
        </w:rPr>
        <w:t>Ugovoru o garanciji putovanja</w:t>
      </w:r>
      <w:r w:rsidRPr="002B02E6">
        <w:rPr>
          <w:rFonts w:cs="Calibri"/>
          <w:color w:val="00657E"/>
          <w:sz w:val="20"/>
          <w:szCs w:val="20"/>
          <w:lang w:val="it-IT"/>
        </w:rPr>
        <w:t xml:space="preserve"> broj </w:t>
      </w:r>
      <w:r w:rsidRPr="002B02E6">
        <w:rPr>
          <w:rFonts w:cs="Calibri"/>
          <w:b/>
          <w:color w:val="00657E"/>
          <w:sz w:val="20"/>
          <w:szCs w:val="20"/>
          <w:lang w:val="it-IT"/>
        </w:rPr>
        <w:t>0011/2019</w:t>
      </w:r>
      <w:r w:rsidRPr="002B02E6">
        <w:rPr>
          <w:rFonts w:cs="Calibri"/>
          <w:color w:val="00657E"/>
          <w:sz w:val="20"/>
          <w:szCs w:val="20"/>
          <w:lang w:val="it-IT"/>
        </w:rPr>
        <w:t xml:space="preserve"> od </w:t>
      </w:r>
      <w:r w:rsidRPr="002B02E6">
        <w:rPr>
          <w:rFonts w:cs="Calibri"/>
          <w:b/>
          <w:color w:val="00657E"/>
          <w:sz w:val="20"/>
          <w:szCs w:val="20"/>
          <w:lang w:val="it-IT"/>
        </w:rPr>
        <w:t>25.01.2019.</w:t>
      </w:r>
      <w:r w:rsidRPr="002B02E6">
        <w:rPr>
          <w:rFonts w:cs="Calibri"/>
          <w:color w:val="00657E"/>
          <w:sz w:val="20"/>
          <w:szCs w:val="20"/>
          <w:lang w:val="it-IT"/>
        </w:rPr>
        <w:t xml:space="preserve"> aktivira  se kod Nacionalne asocijacije turističkih agencija PU “YUTA”, 011 3228 686, 011 3228 687, prijavom na adresu YUTA, Beograd, ul. Kondina br. 14. ili namail:</w:t>
      </w:r>
      <w:hyperlink r:id="rId10" w:history="1">
        <w:r w:rsidRPr="002B02E6">
          <w:rPr>
            <w:rStyle w:val="Hyperlink"/>
            <w:rFonts w:cs="Calibri"/>
            <w:iCs/>
            <w:sz w:val="20"/>
            <w:szCs w:val="20"/>
            <w:lang w:val="it-IT"/>
          </w:rPr>
          <w:t>garancijaputovanja@yuta.rs</w:t>
        </w:r>
      </w:hyperlink>
      <w:r w:rsidRPr="002B02E6">
        <w:rPr>
          <w:rFonts w:cs="Calibri"/>
          <w:color w:val="00657E"/>
          <w:sz w:val="20"/>
          <w:szCs w:val="20"/>
          <w:lang w:val="it-IT"/>
        </w:rPr>
        <w:t xml:space="preserve"> </w:t>
      </w:r>
      <w:r w:rsidRPr="002B02E6">
        <w:rPr>
          <w:rFonts w:cs="Calibri"/>
          <w:b/>
          <w:bCs/>
          <w:color w:val="00657E"/>
          <w:sz w:val="20"/>
          <w:szCs w:val="20"/>
          <w:lang w:val="it-IT"/>
        </w:rPr>
        <w:t>Organizator poseduje polisu za osiguranje garancije putovanja broj 300061001 ADO DDOR Novi Sad (25.01.2019 -25.01.2020.god.</w:t>
      </w:r>
    </w:p>
    <w:p w:rsidR="00793FC5" w:rsidRDefault="00793FC5" w:rsidP="00793FC5">
      <w:pPr>
        <w:rPr>
          <w:rFonts w:cs="Calibri"/>
          <w:sz w:val="20"/>
          <w:szCs w:val="20"/>
          <w:lang w:val="it-IT"/>
        </w:rPr>
      </w:pPr>
    </w:p>
    <w:p w:rsidR="00793FC5" w:rsidRDefault="003D4562" w:rsidP="00793FC5">
      <w:pPr>
        <w:rPr>
          <w:rFonts w:cs="Calibri"/>
          <w:sz w:val="20"/>
          <w:szCs w:val="20"/>
          <w:lang w:val="it-IT"/>
        </w:rPr>
      </w:pPr>
      <w:r>
        <w:rPr>
          <w:rFonts w:cs="Calibri"/>
          <w:noProof/>
          <w:sz w:val="20"/>
          <w:szCs w:val="20"/>
        </w:rPr>
        <w:drawing>
          <wp:inline distT="0" distB="0" distL="0" distR="0">
            <wp:extent cx="9289415" cy="1174750"/>
            <wp:effectExtent l="19050" t="0" r="6985" b="0"/>
            <wp:docPr id="4" name="Picture 7" descr="fu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er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941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FC5" w:rsidRDefault="00793FC5" w:rsidP="00793FC5">
      <w:pPr>
        <w:rPr>
          <w:rFonts w:cs="Calibri"/>
          <w:sz w:val="20"/>
          <w:szCs w:val="20"/>
          <w:lang w:val="it-IT"/>
        </w:rPr>
      </w:pPr>
    </w:p>
    <w:p w:rsidR="00793FC5" w:rsidRPr="00793FC5" w:rsidRDefault="00793FC5" w:rsidP="00793FC5">
      <w:pPr>
        <w:rPr>
          <w:rFonts w:cs="Calibri"/>
          <w:sz w:val="20"/>
          <w:szCs w:val="20"/>
          <w:lang w:val="it-IT"/>
        </w:rPr>
      </w:pPr>
    </w:p>
    <w:sectPr w:rsidR="00793FC5" w:rsidRPr="00793FC5" w:rsidSect="003D456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64" w:rsidRDefault="00F11D64" w:rsidP="00BA1D6E">
      <w:pPr>
        <w:spacing w:after="0" w:line="240" w:lineRule="auto"/>
      </w:pPr>
      <w:r>
        <w:separator/>
      </w:r>
    </w:p>
  </w:endnote>
  <w:endnote w:type="continuationSeparator" w:id="0">
    <w:p w:rsidR="00F11D64" w:rsidRDefault="00F11D64" w:rsidP="00BA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1C2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64" w:rsidRDefault="00F11D64" w:rsidP="00BA1D6E">
      <w:pPr>
        <w:spacing w:after="0" w:line="240" w:lineRule="auto"/>
      </w:pPr>
      <w:r>
        <w:separator/>
      </w:r>
    </w:p>
  </w:footnote>
  <w:footnote w:type="continuationSeparator" w:id="0">
    <w:p w:rsidR="00F11D64" w:rsidRDefault="00F11D64" w:rsidP="00BA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4FA7"/>
    <w:multiLevelType w:val="hybridMultilevel"/>
    <w:tmpl w:val="FD984E9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7E0B"/>
    <w:multiLevelType w:val="multilevel"/>
    <w:tmpl w:val="8B00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A56F1"/>
    <w:multiLevelType w:val="multilevel"/>
    <w:tmpl w:val="2F66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423BE"/>
    <w:multiLevelType w:val="hybridMultilevel"/>
    <w:tmpl w:val="C930B27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A70DF"/>
    <w:multiLevelType w:val="multilevel"/>
    <w:tmpl w:val="DB24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E0B5E"/>
    <w:multiLevelType w:val="hybridMultilevel"/>
    <w:tmpl w:val="7722BB9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E1499"/>
    <w:multiLevelType w:val="hybridMultilevel"/>
    <w:tmpl w:val="ED42A5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833CC"/>
    <w:multiLevelType w:val="hybridMultilevel"/>
    <w:tmpl w:val="91BA2D3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16530"/>
    <w:multiLevelType w:val="hybridMultilevel"/>
    <w:tmpl w:val="798C5154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E37D1"/>
    <w:multiLevelType w:val="hybridMultilevel"/>
    <w:tmpl w:val="231C5ECA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A0EB1"/>
    <w:multiLevelType w:val="multilevel"/>
    <w:tmpl w:val="8884B9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75728"/>
    <w:multiLevelType w:val="hybridMultilevel"/>
    <w:tmpl w:val="C894678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D96D67"/>
    <w:multiLevelType w:val="hybridMultilevel"/>
    <w:tmpl w:val="CC5A24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133BE"/>
    <w:multiLevelType w:val="multilevel"/>
    <w:tmpl w:val="9656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06398"/>
    <w:multiLevelType w:val="hybridMultilevel"/>
    <w:tmpl w:val="0E66A45E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066F6C"/>
    <w:multiLevelType w:val="hybridMultilevel"/>
    <w:tmpl w:val="1D60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12"/>
  </w:num>
  <w:num w:numId="7">
    <w:abstractNumId w:val="14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EBC"/>
    <w:rsid w:val="00004C40"/>
    <w:rsid w:val="00020F44"/>
    <w:rsid w:val="00033E7E"/>
    <w:rsid w:val="000406F7"/>
    <w:rsid w:val="000426E7"/>
    <w:rsid w:val="000445D6"/>
    <w:rsid w:val="000B5EBC"/>
    <w:rsid w:val="0010232C"/>
    <w:rsid w:val="00167D41"/>
    <w:rsid w:val="00191B06"/>
    <w:rsid w:val="0020541B"/>
    <w:rsid w:val="0023677F"/>
    <w:rsid w:val="002B02E6"/>
    <w:rsid w:val="002D5E13"/>
    <w:rsid w:val="002F7BAA"/>
    <w:rsid w:val="00315AF2"/>
    <w:rsid w:val="00351B50"/>
    <w:rsid w:val="003800A5"/>
    <w:rsid w:val="00387B38"/>
    <w:rsid w:val="00395A17"/>
    <w:rsid w:val="003D4562"/>
    <w:rsid w:val="00411F0E"/>
    <w:rsid w:val="00412DE3"/>
    <w:rsid w:val="00417438"/>
    <w:rsid w:val="004250D4"/>
    <w:rsid w:val="004A378E"/>
    <w:rsid w:val="004B0A39"/>
    <w:rsid w:val="005550F9"/>
    <w:rsid w:val="0056181A"/>
    <w:rsid w:val="005C5883"/>
    <w:rsid w:val="00601AD9"/>
    <w:rsid w:val="00604C5D"/>
    <w:rsid w:val="0065138E"/>
    <w:rsid w:val="00672D26"/>
    <w:rsid w:val="00684D44"/>
    <w:rsid w:val="006B36DD"/>
    <w:rsid w:val="006E64D7"/>
    <w:rsid w:val="0079263E"/>
    <w:rsid w:val="00793FC5"/>
    <w:rsid w:val="0083041B"/>
    <w:rsid w:val="00830AAD"/>
    <w:rsid w:val="008878A2"/>
    <w:rsid w:val="008A52C0"/>
    <w:rsid w:val="008F4AC3"/>
    <w:rsid w:val="009065F1"/>
    <w:rsid w:val="00956990"/>
    <w:rsid w:val="009E0C42"/>
    <w:rsid w:val="00A148C8"/>
    <w:rsid w:val="00A41DA7"/>
    <w:rsid w:val="00A55C77"/>
    <w:rsid w:val="00A764E7"/>
    <w:rsid w:val="00AA16C1"/>
    <w:rsid w:val="00AB6421"/>
    <w:rsid w:val="00AD0FD3"/>
    <w:rsid w:val="00AF44BC"/>
    <w:rsid w:val="00B70DFF"/>
    <w:rsid w:val="00B7155A"/>
    <w:rsid w:val="00B854FC"/>
    <w:rsid w:val="00B9135C"/>
    <w:rsid w:val="00B94989"/>
    <w:rsid w:val="00B97B6B"/>
    <w:rsid w:val="00BA1D6E"/>
    <w:rsid w:val="00BB6869"/>
    <w:rsid w:val="00BD05DB"/>
    <w:rsid w:val="00BD5E20"/>
    <w:rsid w:val="00C0162B"/>
    <w:rsid w:val="00C5253F"/>
    <w:rsid w:val="00C54C02"/>
    <w:rsid w:val="00C834FF"/>
    <w:rsid w:val="00D045C8"/>
    <w:rsid w:val="00D05650"/>
    <w:rsid w:val="00D05F19"/>
    <w:rsid w:val="00D214FE"/>
    <w:rsid w:val="00D24489"/>
    <w:rsid w:val="00D3504F"/>
    <w:rsid w:val="00D90E88"/>
    <w:rsid w:val="00DD5CED"/>
    <w:rsid w:val="00DF17E3"/>
    <w:rsid w:val="00DF3FA0"/>
    <w:rsid w:val="00E018C1"/>
    <w:rsid w:val="00E449AB"/>
    <w:rsid w:val="00E54B63"/>
    <w:rsid w:val="00E70E70"/>
    <w:rsid w:val="00EB1564"/>
    <w:rsid w:val="00EE6729"/>
    <w:rsid w:val="00F11D64"/>
    <w:rsid w:val="00F218B4"/>
    <w:rsid w:val="00F26821"/>
    <w:rsid w:val="00F340E2"/>
    <w:rsid w:val="00F3661E"/>
    <w:rsid w:val="00F64722"/>
    <w:rsid w:val="00FA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E2"/>
  </w:style>
  <w:style w:type="paragraph" w:styleId="Heading1">
    <w:name w:val="heading 1"/>
    <w:basedOn w:val="Normal"/>
    <w:next w:val="Normal"/>
    <w:link w:val="Heading1Char"/>
    <w:uiPriority w:val="9"/>
    <w:qFormat/>
    <w:rsid w:val="00F34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34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0E2"/>
    <w:rPr>
      <w:b/>
      <w:bCs/>
    </w:rPr>
  </w:style>
  <w:style w:type="character" w:customStyle="1" w:styleId="apple-converted-space">
    <w:name w:val="apple-converted-space"/>
    <w:basedOn w:val="DefaultParagraphFont"/>
    <w:rsid w:val="00F340E2"/>
  </w:style>
  <w:style w:type="paragraph" w:styleId="ListParagraph">
    <w:name w:val="List Paragraph"/>
    <w:basedOn w:val="Normal"/>
    <w:uiPriority w:val="34"/>
    <w:qFormat/>
    <w:rsid w:val="00F340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40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40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34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6990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148C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locked/>
    <w:rsid w:val="00A148C8"/>
    <w:rPr>
      <w:rFonts w:ascii="Calibri" w:eastAsia="Times New Roman" w:hAnsi="Calibri" w:cs="Times New Roman"/>
      <w:i/>
      <w:i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A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D6E"/>
  </w:style>
  <w:style w:type="paragraph" w:styleId="Footer">
    <w:name w:val="footer"/>
    <w:basedOn w:val="Normal"/>
    <w:link w:val="FooterChar"/>
    <w:uiPriority w:val="99"/>
    <w:semiHidden/>
    <w:unhideWhenUsed/>
    <w:rsid w:val="00BA1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D6E"/>
  </w:style>
  <w:style w:type="paragraph" w:styleId="Caption">
    <w:name w:val="caption"/>
    <w:basedOn w:val="Normal"/>
    <w:next w:val="Normal"/>
    <w:uiPriority w:val="35"/>
    <w:semiHidden/>
    <w:unhideWhenUsed/>
    <w:qFormat/>
    <w:rsid w:val="00F3661E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E2"/>
  </w:style>
  <w:style w:type="paragraph" w:styleId="Heading1">
    <w:name w:val="heading 1"/>
    <w:basedOn w:val="Normal"/>
    <w:next w:val="Normal"/>
    <w:link w:val="Heading1Char"/>
    <w:uiPriority w:val="9"/>
    <w:qFormat/>
    <w:rsid w:val="00F34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34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0E2"/>
    <w:rPr>
      <w:b/>
      <w:bCs/>
    </w:rPr>
  </w:style>
  <w:style w:type="character" w:customStyle="1" w:styleId="apple-converted-space">
    <w:name w:val="apple-converted-space"/>
    <w:basedOn w:val="DefaultParagraphFont"/>
    <w:rsid w:val="00F340E2"/>
  </w:style>
  <w:style w:type="paragraph" w:styleId="ListParagraph">
    <w:name w:val="List Paragraph"/>
    <w:basedOn w:val="Normal"/>
    <w:uiPriority w:val="34"/>
    <w:qFormat/>
    <w:rsid w:val="00F340E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40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3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40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34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6990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148C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locked/>
    <w:rsid w:val="00A148C8"/>
    <w:rPr>
      <w:rFonts w:ascii="Calibri" w:eastAsia="Times New Roman" w:hAnsi="Calibri" w:cs="Times New Roman"/>
      <w:i/>
      <w:iCs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240910">
          <w:marLeft w:val="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352556">
          <w:marLeft w:val="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garancijaputovanja@yuta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1FC4-6643-4716-B95F-EBE8302B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SNT</cp:lastModifiedBy>
  <cp:revision>29</cp:revision>
  <cp:lastPrinted>2019-10-07T11:28:00Z</cp:lastPrinted>
  <dcterms:created xsi:type="dcterms:W3CDTF">2019-10-04T11:49:00Z</dcterms:created>
  <dcterms:modified xsi:type="dcterms:W3CDTF">2019-10-07T11:31:00Z</dcterms:modified>
</cp:coreProperties>
</file>